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E556" w14:textId="7CFD13EA" w:rsidR="00400739" w:rsidRDefault="00B4117C" w:rsidP="00400739">
      <w:pPr>
        <w:spacing w:before="100" w:beforeAutospacing="1" w:after="100" w:afterAutospacing="1"/>
        <w:rPr>
          <w:rFonts w:ascii="Cambria" w:eastAsia="Times New Roman" w:hAnsi="Cambria" w:cs="Arial"/>
          <w:i/>
          <w:iCs/>
          <w:shd w:val="clear" w:color="auto" w:fill="FFFFFF"/>
        </w:rPr>
      </w:pPr>
      <w:r w:rsidRPr="005D4B3F">
        <w:rPr>
          <w:rFonts w:ascii="Cambria" w:eastAsia="Times New Roman" w:hAnsi="Cambria" w:cs="Arial"/>
          <w:i/>
          <w:iCs/>
          <w:shd w:val="clear" w:color="auto" w:fill="FFFFFF"/>
        </w:rPr>
        <w:t>The following is a summary of</w:t>
      </w:r>
      <w:r w:rsidR="00BB252A">
        <w:rPr>
          <w:rFonts w:ascii="Cambria" w:eastAsia="Times New Roman" w:hAnsi="Cambria" w:cs="Arial"/>
          <w:i/>
          <w:iCs/>
          <w:shd w:val="clear" w:color="auto" w:fill="FFFFFF"/>
        </w:rPr>
        <w:t xml:space="preserve"> the impacts of the pre-college education programs of the</w:t>
      </w:r>
      <w:r w:rsidRPr="005D4B3F">
        <w:rPr>
          <w:rFonts w:ascii="Cambria" w:eastAsia="Times New Roman" w:hAnsi="Cambria" w:cs="Arial"/>
          <w:i/>
          <w:iCs/>
          <w:shd w:val="clear" w:color="auto" w:fill="FFFFFF"/>
        </w:rPr>
        <w:t xml:space="preserve"> </w:t>
      </w:r>
      <w:r w:rsidR="004A16EE">
        <w:rPr>
          <w:rFonts w:ascii="Cambria" w:eastAsia="Times New Roman" w:hAnsi="Cambria" w:cs="Arial"/>
          <w:i/>
          <w:iCs/>
          <w:shd w:val="clear" w:color="auto" w:fill="FFFFFF"/>
        </w:rPr>
        <w:t xml:space="preserve">Center for </w:t>
      </w:r>
      <w:r w:rsidR="00BB252A" w:rsidRPr="005D4B3F">
        <w:rPr>
          <w:rFonts w:ascii="Cambria" w:eastAsia="Times New Roman" w:hAnsi="Cambria" w:cs="Arial"/>
          <w:i/>
          <w:iCs/>
          <w:shd w:val="clear" w:color="auto" w:fill="FFFFFF"/>
        </w:rPr>
        <w:t>Subsurface Sensing and Imaging (CenSSIS), based at Northeastern University (NU) in Boston</w:t>
      </w:r>
      <w:r w:rsidR="004A16EE">
        <w:rPr>
          <w:rFonts w:ascii="Cambria" w:eastAsia="Times New Roman" w:hAnsi="Cambria" w:cs="Arial"/>
          <w:i/>
          <w:iCs/>
          <w:shd w:val="clear" w:color="auto" w:fill="FFFFFF"/>
        </w:rPr>
        <w:t>. It was</w:t>
      </w:r>
      <w:r w:rsidRPr="005D4B3F">
        <w:rPr>
          <w:rFonts w:ascii="Cambria" w:eastAsia="Times New Roman" w:hAnsi="Cambria" w:cs="Arial"/>
          <w:i/>
          <w:iCs/>
          <w:shd w:val="clear" w:color="auto" w:fill="FFFFFF"/>
        </w:rPr>
        <w:t xml:space="preserve"> provided by Claire Duggan, </w:t>
      </w:r>
      <w:r w:rsidR="00712383" w:rsidRPr="005D4B3F">
        <w:rPr>
          <w:rFonts w:ascii="Cambria" w:eastAsia="Times New Roman" w:hAnsi="Cambria" w:cs="Arial"/>
          <w:i/>
          <w:iCs/>
          <w:shd w:val="clear" w:color="auto" w:fill="FFFFFF"/>
        </w:rPr>
        <w:t xml:space="preserve">who </w:t>
      </w:r>
      <w:r w:rsidR="00BB252A">
        <w:rPr>
          <w:rFonts w:ascii="Cambria" w:eastAsia="Times New Roman" w:hAnsi="Cambria" w:cs="Arial"/>
          <w:i/>
          <w:iCs/>
          <w:shd w:val="clear" w:color="auto" w:fill="FFFFFF"/>
        </w:rPr>
        <w:t>has served as</w:t>
      </w:r>
      <w:r w:rsidR="00712383" w:rsidRPr="005D4B3F">
        <w:rPr>
          <w:rFonts w:ascii="Cambria" w:eastAsia="Times New Roman" w:hAnsi="Cambria" w:cs="Arial"/>
          <w:i/>
          <w:iCs/>
          <w:shd w:val="clear" w:color="auto" w:fill="FFFFFF"/>
        </w:rPr>
        <w:t xml:space="preserve"> </w:t>
      </w:r>
      <w:r w:rsidR="00BB252A" w:rsidRPr="005D4B3F">
        <w:rPr>
          <w:rFonts w:ascii="Cambria" w:eastAsia="Times New Roman" w:hAnsi="Cambria" w:cs="Arial"/>
          <w:i/>
          <w:iCs/>
          <w:shd w:val="clear" w:color="auto" w:fill="FFFFFF"/>
        </w:rPr>
        <w:t>the</w:t>
      </w:r>
      <w:r w:rsidR="00BB252A">
        <w:rPr>
          <w:rFonts w:ascii="Cambria" w:eastAsia="Times New Roman" w:hAnsi="Cambria" w:cs="Arial"/>
          <w:i/>
          <w:iCs/>
          <w:shd w:val="clear" w:color="auto" w:fill="FFFFFF"/>
        </w:rPr>
        <w:t xml:space="preserve"> CenSSIS</w:t>
      </w:r>
      <w:r w:rsidR="00BB252A" w:rsidRPr="005D4B3F">
        <w:rPr>
          <w:rFonts w:ascii="Cambria" w:eastAsia="Times New Roman" w:hAnsi="Cambria" w:cs="Arial"/>
          <w:i/>
          <w:iCs/>
          <w:shd w:val="clear" w:color="auto" w:fill="FFFFFF"/>
        </w:rPr>
        <w:t xml:space="preserve"> K-14 Outreach Director </w:t>
      </w:r>
      <w:r w:rsidR="00BB252A">
        <w:rPr>
          <w:rFonts w:ascii="Cambria" w:eastAsia="Times New Roman" w:hAnsi="Cambria" w:cs="Arial"/>
          <w:i/>
          <w:iCs/>
          <w:shd w:val="clear" w:color="auto" w:fill="FFFFFF"/>
        </w:rPr>
        <w:t xml:space="preserve">from its initiation in 2000 and </w:t>
      </w:r>
      <w:r w:rsidR="00712383" w:rsidRPr="005D4B3F">
        <w:rPr>
          <w:rFonts w:ascii="Cambria" w:eastAsia="Times New Roman" w:hAnsi="Cambria" w:cs="Arial"/>
          <w:i/>
          <w:iCs/>
          <w:shd w:val="clear" w:color="auto" w:fill="FFFFFF"/>
        </w:rPr>
        <w:t xml:space="preserve">since </w:t>
      </w:r>
      <w:r w:rsidR="00BB252A">
        <w:rPr>
          <w:rFonts w:ascii="Cambria" w:eastAsia="Times New Roman" w:hAnsi="Cambria" w:cs="Arial"/>
          <w:i/>
          <w:iCs/>
          <w:shd w:val="clear" w:color="auto" w:fill="FFFFFF"/>
        </w:rPr>
        <w:t xml:space="preserve">its </w:t>
      </w:r>
      <w:r w:rsidR="00712383" w:rsidRPr="005D4B3F">
        <w:rPr>
          <w:rFonts w:ascii="Cambria" w:eastAsia="Times New Roman" w:hAnsi="Cambria" w:cs="Arial"/>
          <w:i/>
          <w:iCs/>
          <w:shd w:val="clear" w:color="auto" w:fill="FFFFFF"/>
        </w:rPr>
        <w:t>graduation from the ERC Program in 2010</w:t>
      </w:r>
      <w:r w:rsidR="00BB252A">
        <w:rPr>
          <w:rFonts w:ascii="Cambria" w:eastAsia="Times New Roman" w:hAnsi="Cambria" w:cs="Arial"/>
          <w:i/>
          <w:iCs/>
          <w:shd w:val="clear" w:color="auto" w:fill="FFFFFF"/>
        </w:rPr>
        <w:t>. In partnership wi</w:t>
      </w:r>
      <w:r w:rsidRPr="005D4B3F">
        <w:rPr>
          <w:rFonts w:ascii="Cambria" w:eastAsia="Times New Roman" w:hAnsi="Cambria" w:cs="Arial"/>
          <w:i/>
          <w:iCs/>
          <w:shd w:val="clear" w:color="auto" w:fill="FFFFFF"/>
        </w:rPr>
        <w:t xml:space="preserve">th the CenSSIS Director, </w:t>
      </w:r>
      <w:r w:rsidR="00A4772A">
        <w:rPr>
          <w:rFonts w:ascii="Cambria" w:eastAsia="Times New Roman" w:hAnsi="Cambria" w:cs="Arial"/>
          <w:i/>
          <w:iCs/>
          <w:shd w:val="clear" w:color="auto" w:fill="FFFFFF"/>
        </w:rPr>
        <w:t xml:space="preserve">Dr. </w:t>
      </w:r>
      <w:r w:rsidRPr="005D4B3F">
        <w:rPr>
          <w:rFonts w:ascii="Cambria" w:eastAsia="Times New Roman" w:hAnsi="Cambria" w:cs="Arial"/>
          <w:i/>
          <w:iCs/>
          <w:shd w:val="clear" w:color="auto" w:fill="FFFFFF"/>
        </w:rPr>
        <w:t xml:space="preserve">Michael Silevitch, Duggan achieved greater long-term overall success with their precollege education programs than perhaps any other ERC. See </w:t>
      </w:r>
      <w:hyperlink r:id="rId4" w:history="1">
        <w:r w:rsidR="00400739" w:rsidRPr="00400739">
          <w:rPr>
            <w:rFonts w:ascii="Cambria" w:eastAsia="Times New Roman" w:hAnsi="Cambria" w:cs="Arial"/>
            <w:i/>
            <w:iCs/>
            <w:color w:val="339933"/>
            <w:u w:val="single"/>
            <w:shd w:val="clear" w:color="auto" w:fill="FFFFFF"/>
          </w:rPr>
          <w:t>http://www.censsis.neu.edu/education/k12_programs/</w:t>
        </w:r>
      </w:hyperlink>
      <w:r w:rsidR="00400739" w:rsidRPr="00400739">
        <w:rPr>
          <w:rFonts w:ascii="Cambria" w:eastAsia="Times New Roman" w:hAnsi="Cambria" w:cs="Arial"/>
          <w:i/>
          <w:iCs/>
          <w:shd w:val="clear" w:color="auto" w:fill="FFFFFF"/>
        </w:rPr>
        <w:t>)</w:t>
      </w:r>
      <w:r w:rsidR="0052371C">
        <w:rPr>
          <w:rFonts w:ascii="Cambria" w:eastAsia="Times New Roman" w:hAnsi="Cambria" w:cs="Arial"/>
          <w:i/>
          <w:iCs/>
          <w:shd w:val="clear" w:color="auto" w:fill="FFFFFF"/>
        </w:rPr>
        <w:t xml:space="preserve"> </w:t>
      </w:r>
    </w:p>
    <w:p w14:paraId="43A7ACA1" w14:textId="617DCA8D" w:rsidR="00B4117C" w:rsidRPr="005D4B3F" w:rsidRDefault="00B4117C" w:rsidP="00400739">
      <w:pPr>
        <w:spacing w:before="100" w:beforeAutospacing="1" w:after="100" w:afterAutospacing="1"/>
        <w:rPr>
          <w:rFonts w:ascii="Cambria" w:eastAsia="Times New Roman" w:hAnsi="Cambria" w:cs="Arial"/>
          <w:i/>
          <w:iCs/>
          <w:shd w:val="clear" w:color="auto" w:fill="FFFFFF"/>
        </w:rPr>
      </w:pPr>
      <w:r w:rsidRPr="005D4B3F">
        <w:rPr>
          <w:rFonts w:ascii="Cambria" w:eastAsia="Times New Roman" w:hAnsi="Cambria" w:cs="Arial"/>
          <w:i/>
          <w:iCs/>
          <w:shd w:val="clear" w:color="auto" w:fill="FFFFFF"/>
        </w:rPr>
        <w:t>------------------------------------------------------</w:t>
      </w:r>
    </w:p>
    <w:p w14:paraId="65C965C1" w14:textId="7981C2CF" w:rsidR="003231D8" w:rsidRPr="005D4B3F" w:rsidRDefault="003231D8" w:rsidP="002B5151">
      <w:pPr>
        <w:spacing w:before="100" w:beforeAutospacing="1"/>
        <w:rPr>
          <w:rFonts w:ascii="Cambria" w:eastAsia="Times New Roman" w:hAnsi="Cambria" w:cs="Arial"/>
          <w:b/>
          <w:bCs/>
          <w:i/>
          <w:iCs/>
          <w:shd w:val="clear" w:color="auto" w:fill="FFFFFF"/>
        </w:rPr>
      </w:pPr>
      <w:r w:rsidRPr="005D4B3F">
        <w:rPr>
          <w:rFonts w:ascii="Cambria" w:eastAsia="Times New Roman" w:hAnsi="Cambria" w:cs="Arial"/>
          <w:b/>
          <w:bCs/>
          <w:i/>
          <w:iCs/>
          <w:shd w:val="clear" w:color="auto" w:fill="FFFFFF"/>
        </w:rPr>
        <w:t>Overview</w:t>
      </w:r>
    </w:p>
    <w:p w14:paraId="5985B3B5" w14:textId="5AFBBD6E" w:rsidR="00400739" w:rsidRPr="005D4B3F" w:rsidRDefault="00400739" w:rsidP="002B5151">
      <w:pPr>
        <w:spacing w:before="120"/>
        <w:rPr>
          <w:rFonts w:ascii="Cambria" w:eastAsia="Times New Roman" w:hAnsi="Cambria" w:cs="Arial"/>
          <w:shd w:val="clear" w:color="auto" w:fill="FFFFFF"/>
        </w:rPr>
      </w:pPr>
      <w:r w:rsidRPr="00400739">
        <w:rPr>
          <w:rFonts w:ascii="Cambria" w:eastAsia="Times New Roman" w:hAnsi="Cambria" w:cs="Arial"/>
          <w:shd w:val="clear" w:color="auto" w:fill="FFFFFF"/>
        </w:rPr>
        <w:t>T</w:t>
      </w:r>
      <w:r w:rsidR="003231D8" w:rsidRPr="005D4B3F">
        <w:rPr>
          <w:rFonts w:ascii="Cambria" w:eastAsia="Times New Roman" w:hAnsi="Cambria" w:cs="Arial"/>
          <w:shd w:val="clear" w:color="auto" w:fill="FFFFFF"/>
        </w:rPr>
        <w:t>oday, t</w:t>
      </w:r>
      <w:r w:rsidRPr="00400739">
        <w:rPr>
          <w:rFonts w:ascii="Cambria" w:eastAsia="Times New Roman" w:hAnsi="Cambria" w:cs="Arial"/>
          <w:shd w:val="clear" w:color="auto" w:fill="FFFFFF"/>
        </w:rPr>
        <w:t xml:space="preserve">he establishment and the continued </w:t>
      </w:r>
      <w:r w:rsidR="00522E38">
        <w:rPr>
          <w:rFonts w:ascii="Cambria" w:eastAsia="Times New Roman" w:hAnsi="Cambria" w:cs="Arial"/>
          <w:shd w:val="clear" w:color="auto" w:fill="FFFFFF"/>
        </w:rPr>
        <w:t>activities</w:t>
      </w:r>
      <w:bookmarkStart w:id="0" w:name="_GoBack"/>
      <w:bookmarkEnd w:id="0"/>
      <w:r w:rsidRPr="00400739">
        <w:rPr>
          <w:rFonts w:ascii="Cambria" w:eastAsia="Times New Roman" w:hAnsi="Cambria" w:cs="Arial"/>
          <w:shd w:val="clear" w:color="auto" w:fill="FFFFFF"/>
        </w:rPr>
        <w:t xml:space="preserve"> of </w:t>
      </w:r>
      <w:r w:rsidR="00BB252A">
        <w:rPr>
          <w:rFonts w:ascii="Cambria" w:eastAsia="Times New Roman" w:hAnsi="Cambria" w:cs="Arial"/>
          <w:shd w:val="clear" w:color="auto" w:fill="FFFFFF"/>
        </w:rPr>
        <w:t>t</w:t>
      </w:r>
      <w:r w:rsidRPr="00400739">
        <w:rPr>
          <w:rFonts w:ascii="Cambria" w:eastAsia="Times New Roman" w:hAnsi="Cambria" w:cs="Arial"/>
          <w:shd w:val="clear" w:color="auto" w:fill="FFFFFF"/>
        </w:rPr>
        <w:t>he Center for STEM Education</w:t>
      </w:r>
      <w:r w:rsidRPr="00400739">
        <w:rPr>
          <w:rFonts w:ascii="Cambria" w:eastAsia="Times New Roman" w:hAnsi="Cambria" w:cs="Arial"/>
          <w:b/>
          <w:bCs/>
          <w:shd w:val="clear" w:color="auto" w:fill="FFFFFF"/>
        </w:rPr>
        <w:t xml:space="preserve"> </w:t>
      </w:r>
      <w:r w:rsidRPr="00400739">
        <w:rPr>
          <w:rFonts w:ascii="Cambria" w:eastAsia="Times New Roman" w:hAnsi="Cambria" w:cs="Arial"/>
          <w:shd w:val="clear" w:color="auto" w:fill="FFFFFF"/>
        </w:rPr>
        <w:t>at Northeastern (</w:t>
      </w:r>
      <w:hyperlink r:id="rId5" w:history="1">
        <w:r w:rsidRPr="00400739">
          <w:rPr>
            <w:rFonts w:ascii="Cambria" w:eastAsia="Times New Roman" w:hAnsi="Cambria" w:cs="Arial"/>
            <w:color w:val="339933"/>
            <w:u w:val="single"/>
            <w:shd w:val="clear" w:color="auto" w:fill="FFFFFF"/>
          </w:rPr>
          <w:t>www.stem.neu.edu</w:t>
        </w:r>
      </w:hyperlink>
      <w:r w:rsidRPr="00400739">
        <w:rPr>
          <w:rFonts w:ascii="Cambria" w:eastAsia="Times New Roman" w:hAnsi="Cambria" w:cs="Arial"/>
          <w:shd w:val="clear" w:color="auto" w:fill="FFFFFF"/>
        </w:rPr>
        <w:t xml:space="preserve">) are primarily the result of the early education efforts of the </w:t>
      </w:r>
      <w:r w:rsidR="005D4B3F" w:rsidRPr="00400739">
        <w:rPr>
          <w:rFonts w:ascii="Cambria" w:eastAsia="Times New Roman" w:hAnsi="Cambria" w:cs="Arial"/>
          <w:shd w:val="clear" w:color="auto" w:fill="FFFFFF"/>
        </w:rPr>
        <w:t xml:space="preserve">CenSSIS </w:t>
      </w:r>
      <w:r w:rsidRPr="00400739">
        <w:rPr>
          <w:rFonts w:ascii="Cambria" w:eastAsia="Times New Roman" w:hAnsi="Cambria" w:cs="Arial"/>
          <w:shd w:val="clear" w:color="auto" w:fill="FFFFFF"/>
        </w:rPr>
        <w:t xml:space="preserve">ERC. </w:t>
      </w:r>
      <w:r w:rsidR="005D4B3F">
        <w:rPr>
          <w:rFonts w:ascii="Cambria" w:eastAsia="Times New Roman" w:hAnsi="Cambria" w:cs="Arial"/>
          <w:shd w:val="clear" w:color="auto" w:fill="FFFFFF"/>
        </w:rPr>
        <w:t xml:space="preserve">The </w:t>
      </w:r>
      <w:r w:rsidR="00BB252A">
        <w:rPr>
          <w:rFonts w:ascii="Cambria" w:eastAsia="Times New Roman" w:hAnsi="Cambria" w:cs="Arial"/>
          <w:shd w:val="clear" w:color="auto" w:fill="FFFFFF"/>
        </w:rPr>
        <w:t xml:space="preserve">CenSSIS </w:t>
      </w:r>
      <w:r w:rsidRPr="00400739">
        <w:rPr>
          <w:rFonts w:ascii="Cambria" w:eastAsia="Times New Roman" w:hAnsi="Cambria" w:cs="Arial"/>
          <w:shd w:val="clear" w:color="auto" w:fill="FFFFFF"/>
        </w:rPr>
        <w:t>RET, REU</w:t>
      </w:r>
      <w:r w:rsidR="005D4B3F" w:rsidRPr="005D4B3F">
        <w:rPr>
          <w:rFonts w:ascii="Cambria" w:eastAsia="Times New Roman" w:hAnsi="Cambria" w:cs="Arial"/>
          <w:shd w:val="clear" w:color="auto" w:fill="FFFFFF"/>
        </w:rPr>
        <w:t>,</w:t>
      </w:r>
      <w:r w:rsidRPr="00400739">
        <w:rPr>
          <w:rFonts w:ascii="Cambria" w:eastAsia="Times New Roman" w:hAnsi="Cambria" w:cs="Arial"/>
          <w:shd w:val="clear" w:color="auto" w:fill="FFFFFF"/>
        </w:rPr>
        <w:t xml:space="preserve"> and Young Scholar</w:t>
      </w:r>
      <w:r w:rsidRPr="00400739">
        <w:rPr>
          <w:rFonts w:ascii="Cambria" w:eastAsia="Times New Roman" w:hAnsi="Cambria" w:cs="Arial"/>
          <w:b/>
          <w:bCs/>
          <w:shd w:val="clear" w:color="auto" w:fill="FFFFFF"/>
        </w:rPr>
        <w:t xml:space="preserve"> </w:t>
      </w:r>
      <w:r w:rsidRPr="00400739">
        <w:rPr>
          <w:rFonts w:ascii="Cambria" w:eastAsia="Times New Roman" w:hAnsi="Cambria" w:cs="Arial"/>
          <w:shd w:val="clear" w:color="auto" w:fill="FFFFFF"/>
        </w:rPr>
        <w:t>(</w:t>
      </w:r>
      <w:r w:rsidR="003231D8" w:rsidRPr="005D4B3F">
        <w:rPr>
          <w:rFonts w:ascii="Cambria" w:eastAsia="Times New Roman" w:hAnsi="Cambria" w:cs="Arial"/>
          <w:shd w:val="clear" w:color="auto" w:fill="FFFFFF"/>
        </w:rPr>
        <w:t>with over</w:t>
      </w:r>
      <w:r w:rsidR="003231D8" w:rsidRPr="005D4B3F">
        <w:rPr>
          <w:rFonts w:ascii="Cambria" w:eastAsia="Times New Roman" w:hAnsi="Cambria" w:cs="Arial"/>
          <w:b/>
          <w:bCs/>
          <w:shd w:val="clear" w:color="auto" w:fill="FFFFFF"/>
        </w:rPr>
        <w:t xml:space="preserve"> </w:t>
      </w:r>
      <w:r w:rsidRPr="00400739">
        <w:rPr>
          <w:rFonts w:ascii="Cambria" w:eastAsia="Times New Roman" w:hAnsi="Cambria" w:cs="Arial"/>
          <w:shd w:val="clear" w:color="auto" w:fill="FFFFFF"/>
        </w:rPr>
        <w:t xml:space="preserve">500 alumni) </w:t>
      </w:r>
      <w:r w:rsidR="003231D8" w:rsidRPr="005D4B3F">
        <w:rPr>
          <w:rFonts w:ascii="Cambria" w:eastAsia="Times New Roman" w:hAnsi="Cambria" w:cs="Arial"/>
          <w:shd w:val="clear" w:color="auto" w:fill="FFFFFF"/>
        </w:rPr>
        <w:t>programs</w:t>
      </w:r>
      <w:r w:rsidRPr="00400739">
        <w:rPr>
          <w:rFonts w:ascii="Cambria" w:eastAsia="Times New Roman" w:hAnsi="Cambria" w:cs="Arial"/>
          <w:shd w:val="clear" w:color="auto" w:fill="FFFFFF"/>
        </w:rPr>
        <w:t xml:space="preserve"> continue at different levels. The relationships established through those early ERC efforts with teachers</w:t>
      </w:r>
      <w:r w:rsidR="003231D8" w:rsidRPr="005D4B3F">
        <w:rPr>
          <w:rFonts w:ascii="Cambria" w:eastAsia="Times New Roman" w:hAnsi="Cambria" w:cs="Arial"/>
          <w:shd w:val="clear" w:color="auto" w:fill="FFFFFF"/>
        </w:rPr>
        <w:t xml:space="preserve">, </w:t>
      </w:r>
      <w:r w:rsidRPr="00400739">
        <w:rPr>
          <w:rFonts w:ascii="Cambria" w:eastAsia="Times New Roman" w:hAnsi="Cambria" w:cs="Arial"/>
          <w:shd w:val="clear" w:color="auto" w:fill="FFFFFF"/>
        </w:rPr>
        <w:t>school districts</w:t>
      </w:r>
      <w:r w:rsidR="003231D8" w:rsidRPr="005D4B3F">
        <w:rPr>
          <w:rFonts w:ascii="Cambria" w:eastAsia="Times New Roman" w:hAnsi="Cambria" w:cs="Arial"/>
          <w:shd w:val="clear" w:color="auto" w:fill="FFFFFF"/>
        </w:rPr>
        <w:t>,</w:t>
      </w:r>
      <w:r w:rsidRPr="00400739">
        <w:rPr>
          <w:rFonts w:ascii="Cambria" w:eastAsia="Times New Roman" w:hAnsi="Cambria" w:cs="Arial"/>
          <w:shd w:val="clear" w:color="auto" w:fill="FFFFFF"/>
        </w:rPr>
        <w:t xml:space="preserve"> and community colleges have led to many other </w:t>
      </w:r>
      <w:r w:rsidR="003231D8" w:rsidRPr="005D4B3F">
        <w:rPr>
          <w:rFonts w:ascii="Cambria" w:eastAsia="Times New Roman" w:hAnsi="Cambria" w:cs="Arial"/>
          <w:shd w:val="clear" w:color="auto" w:fill="FFFFFF"/>
        </w:rPr>
        <w:t xml:space="preserve">NSF-funded </w:t>
      </w:r>
      <w:r w:rsidRPr="00400739">
        <w:rPr>
          <w:rFonts w:ascii="Cambria" w:eastAsia="Times New Roman" w:hAnsi="Cambria" w:cs="Arial"/>
          <w:shd w:val="clear" w:color="auto" w:fill="FFFFFF"/>
        </w:rPr>
        <w:t xml:space="preserve">grant </w:t>
      </w:r>
      <w:r w:rsidR="003231D8" w:rsidRPr="005D4B3F">
        <w:rPr>
          <w:rFonts w:ascii="Cambria" w:eastAsia="Times New Roman" w:hAnsi="Cambria" w:cs="Arial"/>
          <w:shd w:val="clear" w:color="auto" w:fill="FFFFFF"/>
        </w:rPr>
        <w:t>initiatives,</w:t>
      </w:r>
      <w:r w:rsidRPr="00400739">
        <w:rPr>
          <w:rFonts w:ascii="Cambria" w:eastAsia="Times New Roman" w:hAnsi="Cambria" w:cs="Arial"/>
          <w:shd w:val="clear" w:color="auto" w:fill="FFFFFF"/>
        </w:rPr>
        <w:t xml:space="preserve"> such as NSF STEP, S-STEM, ATE </w:t>
      </w:r>
      <w:r w:rsidR="003231D8" w:rsidRPr="005D4B3F">
        <w:rPr>
          <w:rFonts w:ascii="Cambria" w:eastAsia="Times New Roman" w:hAnsi="Cambria" w:cs="Arial"/>
          <w:shd w:val="clear" w:color="auto" w:fill="FFFFFF"/>
        </w:rPr>
        <w:t xml:space="preserve">(Advanced Technological Education) </w:t>
      </w:r>
      <w:r w:rsidRPr="00400739">
        <w:rPr>
          <w:rFonts w:ascii="Cambria" w:eastAsia="Times New Roman" w:hAnsi="Cambria" w:cs="Arial"/>
          <w:shd w:val="clear" w:color="auto" w:fill="FFFFFF"/>
        </w:rPr>
        <w:t xml:space="preserve">and ITEST </w:t>
      </w:r>
      <w:r w:rsidR="003231D8" w:rsidRPr="005D4B3F">
        <w:rPr>
          <w:rFonts w:ascii="Cambria" w:eastAsia="Times New Roman" w:hAnsi="Cambria" w:cs="Arial"/>
          <w:shd w:val="clear" w:color="auto" w:fill="FFFFFF"/>
        </w:rPr>
        <w:t>(Innovative Technology Experiences for Students and Teachers)</w:t>
      </w:r>
      <w:r w:rsidRPr="00400739">
        <w:rPr>
          <w:rFonts w:ascii="Cambria" w:eastAsia="Times New Roman" w:hAnsi="Cambria" w:cs="Arial"/>
          <w:shd w:val="clear" w:color="auto" w:fill="FFFFFF"/>
        </w:rPr>
        <w:t>. </w:t>
      </w:r>
      <w:r w:rsidR="00712383" w:rsidRPr="005D4B3F">
        <w:rPr>
          <w:rFonts w:ascii="Cambria" w:eastAsia="Times New Roman" w:hAnsi="Cambria" w:cs="Arial"/>
          <w:shd w:val="clear" w:color="auto" w:fill="FFFFFF"/>
        </w:rPr>
        <w:t xml:space="preserve">The figure depicts the 30-year history of NSF-funded K-14 education programs at NEU, both before and after the period of CenSSIS ERC Program funding. </w:t>
      </w:r>
    </w:p>
    <w:p w14:paraId="4897DFF2" w14:textId="3404174B" w:rsidR="003231D8" w:rsidRPr="005D4B3F" w:rsidRDefault="003231D8" w:rsidP="00400739">
      <w:pPr>
        <w:spacing w:before="100" w:beforeAutospacing="1" w:after="100" w:afterAutospacing="1"/>
        <w:rPr>
          <w:rFonts w:ascii="Cambria" w:eastAsia="Times New Roman" w:hAnsi="Cambria" w:cs="Arial"/>
          <w:i/>
          <w:iCs/>
          <w:shd w:val="clear" w:color="auto" w:fill="FFFFFF"/>
        </w:rPr>
      </w:pPr>
      <w:r w:rsidRPr="005D4B3F">
        <w:rPr>
          <w:rFonts w:ascii="Cambria" w:eastAsia="Times New Roman" w:hAnsi="Cambria" w:cs="Arial"/>
          <w:i/>
          <w:iCs/>
          <w:noProof/>
          <w:shd w:val="clear" w:color="auto" w:fill="FFFFFF"/>
        </w:rPr>
        <w:drawing>
          <wp:inline distT="0" distB="0" distL="0" distR="0" wp14:anchorId="1BFE583D" wp14:editId="49F40E5B">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275"/>
                    </a:xfrm>
                    <a:prstGeom prst="rect">
                      <a:avLst/>
                    </a:prstGeom>
                  </pic:spPr>
                </pic:pic>
              </a:graphicData>
            </a:graphic>
          </wp:inline>
        </w:drawing>
      </w:r>
    </w:p>
    <w:p w14:paraId="768B58AF" w14:textId="6E842B76" w:rsidR="00400739" w:rsidRPr="00400739" w:rsidRDefault="00400739" w:rsidP="002F2297">
      <w:pPr>
        <w:spacing w:before="120" w:after="200"/>
        <w:rPr>
          <w:rFonts w:ascii="Cambria" w:eastAsia="Times New Roman" w:hAnsi="Cambria" w:cs="Times New Roman"/>
        </w:rPr>
      </w:pPr>
      <w:r w:rsidRPr="00400739">
        <w:rPr>
          <w:rFonts w:ascii="Cambria" w:eastAsia="Times New Roman" w:hAnsi="Cambria" w:cs="Arial"/>
          <w:shd w:val="clear" w:color="auto" w:fill="FFFFFF"/>
        </w:rPr>
        <w:t xml:space="preserve">Our </w:t>
      </w:r>
      <w:r w:rsidR="005D4B3F" w:rsidRPr="005D4B3F">
        <w:rPr>
          <w:rFonts w:ascii="Cambria" w:eastAsia="Times New Roman" w:hAnsi="Cambria" w:cs="Arial"/>
          <w:shd w:val="clear" w:color="auto" w:fill="FFFFFF"/>
        </w:rPr>
        <w:t xml:space="preserve">Research Experiences for Teachers </w:t>
      </w:r>
      <w:r w:rsidR="005D4B3F">
        <w:rPr>
          <w:rFonts w:ascii="Cambria" w:eastAsia="Times New Roman" w:hAnsi="Cambria" w:cs="Arial"/>
          <w:shd w:val="clear" w:color="auto" w:fill="FFFFFF"/>
        </w:rPr>
        <w:t>(</w:t>
      </w:r>
      <w:r w:rsidRPr="00400739">
        <w:rPr>
          <w:rFonts w:ascii="Cambria" w:eastAsia="Times New Roman" w:hAnsi="Cambria" w:cs="Arial"/>
          <w:shd w:val="clear" w:color="auto" w:fill="FFFFFF"/>
        </w:rPr>
        <w:t>RET</w:t>
      </w:r>
      <w:r w:rsidR="005D4B3F">
        <w:rPr>
          <w:rFonts w:ascii="Cambria" w:eastAsia="Times New Roman" w:hAnsi="Cambria" w:cs="Arial"/>
          <w:shd w:val="clear" w:color="auto" w:fill="FFFFFF"/>
        </w:rPr>
        <w:t>)</w:t>
      </w:r>
      <w:r w:rsidRPr="00400739">
        <w:rPr>
          <w:rFonts w:ascii="Cambria" w:eastAsia="Times New Roman" w:hAnsi="Cambria" w:cs="Arial"/>
          <w:shd w:val="clear" w:color="auto" w:fill="FFFFFF"/>
        </w:rPr>
        <w:t xml:space="preserve"> </w:t>
      </w:r>
      <w:r w:rsidR="005D4B3F" w:rsidRPr="00400739">
        <w:rPr>
          <w:rFonts w:ascii="Cambria" w:eastAsia="Times New Roman" w:hAnsi="Cambria" w:cs="Arial"/>
          <w:shd w:val="clear" w:color="auto" w:fill="FFFFFF"/>
        </w:rPr>
        <w:t xml:space="preserve">alumni </w:t>
      </w:r>
      <w:r w:rsidRPr="00400739">
        <w:rPr>
          <w:rFonts w:ascii="Cambria" w:eastAsia="Times New Roman" w:hAnsi="Cambria" w:cs="Arial"/>
          <w:shd w:val="clear" w:color="auto" w:fill="FFFFFF"/>
        </w:rPr>
        <w:t>community continues to inform our work, especially in the development and implementation of Broader Impact</w:t>
      </w:r>
      <w:r w:rsidR="005D4B3F" w:rsidRPr="005D4B3F">
        <w:rPr>
          <w:rFonts w:ascii="Cambria" w:eastAsia="Times New Roman" w:hAnsi="Cambria" w:cs="Arial"/>
          <w:shd w:val="clear" w:color="auto" w:fill="FFFFFF"/>
        </w:rPr>
        <w:t>s</w:t>
      </w:r>
      <w:r w:rsidRPr="00400739">
        <w:rPr>
          <w:rFonts w:ascii="Cambria" w:eastAsia="Times New Roman" w:hAnsi="Cambria" w:cs="Arial"/>
          <w:shd w:val="clear" w:color="auto" w:fill="FFFFFF"/>
        </w:rPr>
        <w:t xml:space="preserve"> requirements of grants across the College of Engineering</w:t>
      </w:r>
      <w:r w:rsidR="003231D8" w:rsidRPr="005D4B3F">
        <w:rPr>
          <w:rFonts w:ascii="Cambria" w:eastAsia="Times New Roman" w:hAnsi="Cambria" w:cs="Arial"/>
          <w:shd w:val="clear" w:color="auto" w:fill="FFFFFF"/>
        </w:rPr>
        <w:t xml:space="preserve">. </w:t>
      </w:r>
      <w:r w:rsidRPr="00400739">
        <w:rPr>
          <w:rFonts w:ascii="Cambria" w:eastAsia="Times New Roman" w:hAnsi="Cambria" w:cs="Arial"/>
          <w:shd w:val="clear" w:color="auto" w:fill="FFFFFF"/>
        </w:rPr>
        <w:t>Their contributions led to continued expansion and support for engineering integration in K</w:t>
      </w:r>
      <w:r w:rsidR="005D4B3F">
        <w:rPr>
          <w:rFonts w:ascii="Cambria" w:eastAsia="Times New Roman" w:hAnsi="Cambria" w:cs="Arial"/>
          <w:shd w:val="clear" w:color="auto" w:fill="FFFFFF"/>
        </w:rPr>
        <w:t>-</w:t>
      </w:r>
      <w:r w:rsidRPr="00400739">
        <w:rPr>
          <w:rFonts w:ascii="Cambria" w:eastAsia="Times New Roman" w:hAnsi="Cambria" w:cs="Arial"/>
          <w:shd w:val="clear" w:color="auto" w:fill="FFFFFF"/>
        </w:rPr>
        <w:t>12</w:t>
      </w:r>
      <w:r w:rsidR="005D4B3F">
        <w:rPr>
          <w:rFonts w:ascii="Cambria" w:eastAsia="Times New Roman" w:hAnsi="Cambria" w:cs="Arial"/>
          <w:shd w:val="clear" w:color="auto" w:fill="FFFFFF"/>
        </w:rPr>
        <w:t>,</w:t>
      </w:r>
      <w:r w:rsidRPr="00400739">
        <w:rPr>
          <w:rFonts w:ascii="Cambria" w:eastAsia="Times New Roman" w:hAnsi="Cambria" w:cs="Arial"/>
          <w:shd w:val="clear" w:color="auto" w:fill="FFFFFF"/>
        </w:rPr>
        <w:t xml:space="preserve"> in addition to the establishment of a STEM </w:t>
      </w:r>
      <w:r w:rsidRPr="00400739">
        <w:rPr>
          <w:rFonts w:ascii="Cambria" w:eastAsia="Times New Roman" w:hAnsi="Cambria" w:cs="Arial"/>
          <w:shd w:val="clear" w:color="auto" w:fill="FFFFFF"/>
        </w:rPr>
        <w:lastRenderedPageBreak/>
        <w:t>Field Trip series we offer on our campus (supported by 75+ undergraduate students) to introduce primarily elementary and early middle school students to engineering</w:t>
      </w:r>
      <w:r w:rsidR="003231D8" w:rsidRPr="005D4B3F">
        <w:rPr>
          <w:rFonts w:ascii="Cambria" w:eastAsia="Times New Roman" w:hAnsi="Cambria" w:cs="Arial"/>
          <w:shd w:val="clear" w:color="auto" w:fill="FFFFFF"/>
        </w:rPr>
        <w:t xml:space="preserve">. </w:t>
      </w:r>
      <w:r w:rsidRPr="00400739">
        <w:rPr>
          <w:rFonts w:ascii="Cambria" w:eastAsia="Times New Roman" w:hAnsi="Cambria" w:cs="Arial"/>
          <w:shd w:val="clear" w:color="auto" w:fill="FFFFFF"/>
        </w:rPr>
        <w:t>We reach approximately 2000 urban students through these outreach efforts.</w:t>
      </w:r>
    </w:p>
    <w:p w14:paraId="713B1FB7" w14:textId="63972D26" w:rsidR="005D4B3F" w:rsidRPr="005D4B3F" w:rsidRDefault="005D4B3F" w:rsidP="002F2297">
      <w:pPr>
        <w:spacing w:before="120"/>
        <w:rPr>
          <w:rFonts w:ascii="Cambria" w:eastAsia="Times New Roman" w:hAnsi="Cambria" w:cs="Arial"/>
          <w:b/>
          <w:bCs/>
          <w:i/>
          <w:iCs/>
          <w:shd w:val="clear" w:color="auto" w:fill="FFFFFF"/>
        </w:rPr>
      </w:pPr>
      <w:r w:rsidRPr="005D4B3F">
        <w:rPr>
          <w:rFonts w:ascii="Cambria" w:eastAsia="Times New Roman" w:hAnsi="Cambria" w:cs="Arial"/>
          <w:b/>
          <w:bCs/>
          <w:i/>
          <w:iCs/>
          <w:shd w:val="clear" w:color="auto" w:fill="FFFFFF"/>
        </w:rPr>
        <w:t>Details About Programs</w:t>
      </w:r>
    </w:p>
    <w:p w14:paraId="456A3FCE" w14:textId="76E0E67F" w:rsidR="004A6C17" w:rsidRPr="004A6C17" w:rsidRDefault="004A6C17" w:rsidP="002B5151">
      <w:pPr>
        <w:spacing w:before="120"/>
        <w:rPr>
          <w:rFonts w:ascii="Cambria" w:eastAsia="Times New Roman" w:hAnsi="Cambria" w:cs="Arial"/>
          <w:u w:val="single"/>
          <w:shd w:val="clear" w:color="auto" w:fill="FFFFFF"/>
        </w:rPr>
      </w:pPr>
      <w:r>
        <w:rPr>
          <w:rFonts w:ascii="Cambria" w:eastAsia="Times New Roman" w:hAnsi="Cambria" w:cs="Arial"/>
          <w:u w:val="single"/>
          <w:shd w:val="clear" w:color="auto" w:fill="FFFFFF"/>
        </w:rPr>
        <w:t>Research Experiences for Teachers</w:t>
      </w:r>
    </w:p>
    <w:p w14:paraId="4A177738" w14:textId="1095299E" w:rsidR="00400739" w:rsidRPr="00400739" w:rsidRDefault="005D4B3F" w:rsidP="002F2297">
      <w:pPr>
        <w:spacing w:before="120"/>
        <w:rPr>
          <w:rFonts w:ascii="Cambria" w:eastAsia="Times New Roman" w:hAnsi="Cambria" w:cs="Times New Roman"/>
        </w:rPr>
      </w:pPr>
      <w:r>
        <w:rPr>
          <w:rFonts w:ascii="Cambria" w:eastAsia="Times New Roman" w:hAnsi="Cambria" w:cs="Arial"/>
          <w:shd w:val="clear" w:color="auto" w:fill="FFFFFF"/>
        </w:rPr>
        <w:t>Following the</w:t>
      </w:r>
      <w:r w:rsidR="00400739" w:rsidRPr="00400739">
        <w:rPr>
          <w:rFonts w:ascii="Cambria" w:eastAsia="Times New Roman" w:hAnsi="Cambria" w:cs="Arial"/>
          <w:shd w:val="clear" w:color="auto" w:fill="FFFFFF"/>
        </w:rPr>
        <w:t xml:space="preserve"> ERC</w:t>
      </w:r>
      <w:r>
        <w:rPr>
          <w:rFonts w:ascii="Cambria" w:eastAsia="Times New Roman" w:hAnsi="Cambria" w:cs="Arial"/>
          <w:shd w:val="clear" w:color="auto" w:fill="FFFFFF"/>
        </w:rPr>
        <w:t>’s</w:t>
      </w:r>
      <w:r w:rsidR="00400739" w:rsidRPr="00400739">
        <w:rPr>
          <w:rFonts w:ascii="Cambria" w:eastAsia="Times New Roman" w:hAnsi="Cambria" w:cs="Arial"/>
          <w:shd w:val="clear" w:color="auto" w:fill="FFFFFF"/>
        </w:rPr>
        <w:t xml:space="preserve"> graduat</w:t>
      </w:r>
      <w:r>
        <w:rPr>
          <w:rFonts w:ascii="Cambria" w:eastAsia="Times New Roman" w:hAnsi="Cambria" w:cs="Arial"/>
          <w:shd w:val="clear" w:color="auto" w:fill="FFFFFF"/>
        </w:rPr>
        <w:t>ion</w:t>
      </w:r>
      <w:r w:rsidR="00400739" w:rsidRPr="00400739">
        <w:rPr>
          <w:rFonts w:ascii="Cambria" w:eastAsia="Times New Roman" w:hAnsi="Cambria" w:cs="Arial"/>
          <w:shd w:val="clear" w:color="auto" w:fill="FFFFFF"/>
        </w:rPr>
        <w:t xml:space="preserve"> from ERC</w:t>
      </w:r>
      <w:r>
        <w:rPr>
          <w:rFonts w:ascii="Cambria" w:eastAsia="Times New Roman" w:hAnsi="Cambria" w:cs="Arial"/>
          <w:shd w:val="clear" w:color="auto" w:fill="FFFFFF"/>
        </w:rPr>
        <w:t xml:space="preserve"> P</w:t>
      </w:r>
      <w:r w:rsidR="00400739" w:rsidRPr="00400739">
        <w:rPr>
          <w:rFonts w:ascii="Cambria" w:eastAsia="Times New Roman" w:hAnsi="Cambria" w:cs="Arial"/>
          <w:shd w:val="clear" w:color="auto" w:fill="FFFFFF"/>
        </w:rPr>
        <w:t>rogram support</w:t>
      </w:r>
      <w:r>
        <w:rPr>
          <w:rFonts w:ascii="Cambria" w:eastAsia="Times New Roman" w:hAnsi="Cambria" w:cs="Arial"/>
          <w:shd w:val="clear" w:color="auto" w:fill="FFFFFF"/>
        </w:rPr>
        <w:t xml:space="preserve">, </w:t>
      </w:r>
      <w:r w:rsidR="00400739" w:rsidRPr="00400739">
        <w:rPr>
          <w:rFonts w:ascii="Cambria" w:eastAsia="Times New Roman" w:hAnsi="Cambria" w:cs="Arial"/>
          <w:shd w:val="clear" w:color="auto" w:fill="FFFFFF"/>
        </w:rPr>
        <w:t>RET opportunities continue</w:t>
      </w:r>
      <w:r w:rsidRPr="005D4B3F">
        <w:rPr>
          <w:rFonts w:ascii="Cambria" w:eastAsia="Times New Roman" w:hAnsi="Cambria" w:cs="Arial"/>
          <w:shd w:val="clear" w:color="auto" w:fill="FFFFFF"/>
        </w:rPr>
        <w:t>d</w:t>
      </w:r>
      <w:r w:rsidR="00400739" w:rsidRPr="00400739">
        <w:rPr>
          <w:rFonts w:ascii="Cambria" w:eastAsia="Times New Roman" w:hAnsi="Cambria" w:cs="Arial"/>
          <w:shd w:val="clear" w:color="auto" w:fill="FFFFFF"/>
        </w:rPr>
        <w:t xml:space="preserve"> with </w:t>
      </w:r>
      <w:r>
        <w:rPr>
          <w:rFonts w:ascii="Cambria" w:eastAsia="Times New Roman" w:hAnsi="Cambria" w:cs="Arial"/>
          <w:shd w:val="clear" w:color="auto" w:fill="FFFFFF"/>
        </w:rPr>
        <w:t xml:space="preserve">NSF </w:t>
      </w:r>
      <w:r w:rsidR="00400739" w:rsidRPr="00400739">
        <w:rPr>
          <w:rFonts w:ascii="Cambria" w:eastAsia="Times New Roman" w:hAnsi="Cambria" w:cs="Arial"/>
          <w:shd w:val="clear" w:color="auto" w:fill="FFFFFF"/>
        </w:rPr>
        <w:t>supplements primarily</w:t>
      </w:r>
      <w:r>
        <w:rPr>
          <w:rFonts w:ascii="Cambria" w:eastAsia="Times New Roman" w:hAnsi="Cambria" w:cs="Arial"/>
          <w:shd w:val="clear" w:color="auto" w:fill="FFFFFF"/>
        </w:rPr>
        <w:t xml:space="preserve">, </w:t>
      </w:r>
      <w:r w:rsidRPr="00400739">
        <w:rPr>
          <w:rFonts w:ascii="Cambria" w:eastAsia="Times New Roman" w:hAnsi="Cambria" w:cs="Arial"/>
        </w:rPr>
        <w:t>to faculty awards from across the College of Engineering</w:t>
      </w:r>
      <w:r w:rsidR="003231D8" w:rsidRPr="005D4B3F">
        <w:rPr>
          <w:rFonts w:ascii="Cambria" w:eastAsia="Times New Roman" w:hAnsi="Cambria" w:cs="Arial"/>
          <w:shd w:val="clear" w:color="auto" w:fill="FFFFFF"/>
        </w:rPr>
        <w:t xml:space="preserve">. </w:t>
      </w:r>
      <w:r>
        <w:rPr>
          <w:rFonts w:ascii="Cambria" w:eastAsia="Times New Roman" w:hAnsi="Cambria" w:cs="Arial"/>
          <w:shd w:val="clear" w:color="auto" w:fill="FFFFFF"/>
        </w:rPr>
        <w:t xml:space="preserve">NU’s </w:t>
      </w:r>
      <w:r w:rsidR="00400739" w:rsidRPr="00400739">
        <w:rPr>
          <w:rFonts w:ascii="Cambria" w:eastAsia="Times New Roman" w:hAnsi="Cambria" w:cs="Arial"/>
          <w:shd w:val="clear" w:color="auto" w:fill="FFFFFF"/>
        </w:rPr>
        <w:t>Center for STEM ha</w:t>
      </w:r>
      <w:r>
        <w:rPr>
          <w:rFonts w:ascii="Cambria" w:eastAsia="Times New Roman" w:hAnsi="Cambria" w:cs="Arial"/>
          <w:shd w:val="clear" w:color="auto" w:fill="FFFFFF"/>
        </w:rPr>
        <w:t>s</w:t>
      </w:r>
      <w:r w:rsidR="00400739" w:rsidRPr="00400739">
        <w:rPr>
          <w:rFonts w:ascii="Cambria" w:eastAsia="Times New Roman" w:hAnsi="Cambria" w:cs="Arial"/>
          <w:shd w:val="clear" w:color="auto" w:fill="FFFFFF"/>
        </w:rPr>
        <w:t xml:space="preserve"> applied for several sites</w:t>
      </w:r>
      <w:r>
        <w:rPr>
          <w:rFonts w:ascii="Cambria" w:eastAsia="Times New Roman" w:hAnsi="Cambria" w:cs="Arial"/>
          <w:shd w:val="clear" w:color="auto" w:fill="FFFFFF"/>
        </w:rPr>
        <w:t>,</w:t>
      </w:r>
      <w:r w:rsidR="00400739" w:rsidRPr="00400739">
        <w:rPr>
          <w:rFonts w:ascii="Cambria" w:eastAsia="Times New Roman" w:hAnsi="Cambria" w:cs="Arial"/>
          <w:shd w:val="clear" w:color="auto" w:fill="FFFFFF"/>
        </w:rPr>
        <w:t xml:space="preserve"> but ha</w:t>
      </w:r>
      <w:r>
        <w:rPr>
          <w:rFonts w:ascii="Cambria" w:eastAsia="Times New Roman" w:hAnsi="Cambria" w:cs="Arial"/>
          <w:shd w:val="clear" w:color="auto" w:fill="FFFFFF"/>
        </w:rPr>
        <w:t>s</w:t>
      </w:r>
      <w:r w:rsidR="00400739" w:rsidRPr="00400739">
        <w:rPr>
          <w:rFonts w:ascii="Cambria" w:eastAsia="Times New Roman" w:hAnsi="Cambria" w:cs="Arial"/>
          <w:shd w:val="clear" w:color="auto" w:fill="FFFFFF"/>
        </w:rPr>
        <w:t xml:space="preserve"> not received another site award.</w:t>
      </w:r>
      <w:r>
        <w:rPr>
          <w:rFonts w:ascii="Cambria" w:eastAsia="Times New Roman" w:hAnsi="Cambria" w:cs="Arial"/>
          <w:shd w:val="clear" w:color="auto" w:fill="FFFFFF"/>
        </w:rPr>
        <w:t xml:space="preserve"> The last RET award ran through 2011</w:t>
      </w:r>
      <w:r w:rsidR="000143DB">
        <w:rPr>
          <w:rFonts w:ascii="Cambria" w:eastAsia="Times New Roman" w:hAnsi="Cambria" w:cs="Arial"/>
          <w:shd w:val="clear" w:color="auto" w:fill="FFFFFF"/>
        </w:rPr>
        <w:t xml:space="preserve"> and involved multiple school districts. </w:t>
      </w:r>
    </w:p>
    <w:p w14:paraId="2C4A7FB1" w14:textId="367351B9" w:rsidR="000143DB" w:rsidRDefault="000143DB" w:rsidP="002F2297">
      <w:pPr>
        <w:spacing w:before="120"/>
        <w:rPr>
          <w:rFonts w:ascii="Cambria" w:eastAsia="Times New Roman" w:hAnsi="Cambria" w:cs="Arial"/>
        </w:rPr>
      </w:pPr>
      <w:r w:rsidRPr="002F2297">
        <w:rPr>
          <w:rFonts w:ascii="Cambria" w:eastAsia="Times New Roman" w:hAnsi="Cambria" w:cs="Times New Roman"/>
        </w:rPr>
        <w:t>CenSSIS</w:t>
      </w:r>
      <w:r w:rsidRPr="000143DB">
        <w:rPr>
          <w:rFonts w:ascii="Cambria" w:eastAsia="Times New Roman" w:hAnsi="Cambria" w:cs="Arial"/>
        </w:rPr>
        <w:t xml:space="preserve"> and the Center for STEM have</w:t>
      </w:r>
      <w:r w:rsidR="00400739" w:rsidRPr="00400739">
        <w:rPr>
          <w:rFonts w:ascii="Cambria" w:eastAsia="Times New Roman" w:hAnsi="Cambria" w:cs="Arial"/>
        </w:rPr>
        <w:t xml:space="preserve"> maintained an active network with </w:t>
      </w:r>
      <w:r w:rsidRPr="000143DB">
        <w:rPr>
          <w:rFonts w:ascii="Cambria" w:eastAsia="Times New Roman" w:hAnsi="Cambria" w:cs="Arial"/>
        </w:rPr>
        <w:t>their</w:t>
      </w:r>
      <w:r w:rsidR="00400739" w:rsidRPr="00400739">
        <w:rPr>
          <w:rFonts w:ascii="Cambria" w:eastAsia="Times New Roman" w:hAnsi="Cambria" w:cs="Arial"/>
        </w:rPr>
        <w:t xml:space="preserve"> former RET teachers</w:t>
      </w:r>
      <w:r w:rsidR="00BB52AA">
        <w:rPr>
          <w:rFonts w:ascii="Cambria" w:eastAsia="Times New Roman" w:hAnsi="Cambria" w:cs="Arial"/>
        </w:rPr>
        <w:t xml:space="preserve"> (</w:t>
      </w:r>
      <w:r w:rsidR="00BB52AA" w:rsidRPr="00BB52AA">
        <w:rPr>
          <w:rFonts w:ascii="Cambria" w:eastAsia="Times New Roman" w:hAnsi="Cambria" w:cs="Arial"/>
        </w:rPr>
        <w:t xml:space="preserve">several of </w:t>
      </w:r>
      <w:r w:rsidR="00BB52AA">
        <w:rPr>
          <w:rFonts w:ascii="Cambria" w:eastAsia="Times New Roman" w:hAnsi="Cambria" w:cs="Arial"/>
        </w:rPr>
        <w:t>whom have</w:t>
      </w:r>
      <w:r w:rsidR="00BB52AA" w:rsidRPr="00BB52AA">
        <w:rPr>
          <w:rFonts w:ascii="Cambria" w:eastAsia="Times New Roman" w:hAnsi="Cambria" w:cs="Arial"/>
        </w:rPr>
        <w:t xml:space="preserve"> </w:t>
      </w:r>
      <w:r w:rsidR="00BB52AA">
        <w:rPr>
          <w:rFonts w:ascii="Cambria" w:eastAsia="Times New Roman" w:hAnsi="Cambria" w:cs="Arial"/>
        </w:rPr>
        <w:t>assumed</w:t>
      </w:r>
      <w:r w:rsidR="00BB52AA" w:rsidRPr="00BB52AA">
        <w:rPr>
          <w:rFonts w:ascii="Cambria" w:eastAsia="Times New Roman" w:hAnsi="Cambria" w:cs="Arial"/>
        </w:rPr>
        <w:t xml:space="preserve"> district leadership positions</w:t>
      </w:r>
      <w:r w:rsidR="00BB52AA">
        <w:rPr>
          <w:rFonts w:ascii="Cambria" w:eastAsia="Times New Roman" w:hAnsi="Cambria" w:cs="Arial"/>
        </w:rPr>
        <w:t>).</w:t>
      </w:r>
      <w:r w:rsidR="00400739" w:rsidRPr="00400739">
        <w:rPr>
          <w:rFonts w:ascii="Cambria" w:eastAsia="Times New Roman" w:hAnsi="Cambria" w:cs="Arial"/>
        </w:rPr>
        <w:t xml:space="preserve"> Many participated in the ITEST </w:t>
      </w:r>
      <w:r w:rsidRPr="000143DB">
        <w:rPr>
          <w:rFonts w:ascii="Cambria" w:eastAsia="Times New Roman" w:hAnsi="Cambria" w:cs="Arial"/>
        </w:rPr>
        <w:t>g</w:t>
      </w:r>
      <w:r w:rsidR="00400739" w:rsidRPr="00400739">
        <w:rPr>
          <w:rFonts w:ascii="Cambria" w:eastAsia="Times New Roman" w:hAnsi="Cambria" w:cs="Arial"/>
        </w:rPr>
        <w:t>rant, CAPSULE</w:t>
      </w:r>
      <w:r w:rsidR="003231D8" w:rsidRPr="000143DB">
        <w:rPr>
          <w:rFonts w:ascii="Cambria" w:eastAsia="Times New Roman" w:hAnsi="Cambria" w:cs="Arial"/>
        </w:rPr>
        <w:t xml:space="preserve">. </w:t>
      </w:r>
      <w:r w:rsidR="00400739" w:rsidRPr="00400739">
        <w:rPr>
          <w:rFonts w:ascii="Cambria" w:eastAsia="Times New Roman" w:hAnsi="Cambria" w:cs="Arial"/>
        </w:rPr>
        <w:t xml:space="preserve">Claire Duggan was a Co-PI of that grant effort. </w:t>
      </w:r>
      <w:hyperlink r:id="rId7" w:history="1">
        <w:r w:rsidR="00400739" w:rsidRPr="00400739">
          <w:rPr>
            <w:rFonts w:ascii="Cambria" w:eastAsia="Times New Roman" w:hAnsi="Cambria" w:cs="Arial"/>
            <w:color w:val="0563C1"/>
            <w:u w:val="single"/>
          </w:rPr>
          <w:t>https://stem.neu.edu/programs/past/capsule/</w:t>
        </w:r>
      </w:hyperlink>
      <w:r w:rsidR="00400739" w:rsidRPr="00400739">
        <w:rPr>
          <w:rFonts w:ascii="Cambria" w:eastAsia="Times New Roman" w:hAnsi="Cambria" w:cs="Arial"/>
        </w:rPr>
        <w:t xml:space="preserve"> CAPSULE, a capstone project-based learning model, brings the STEM/IT workforce experience to high school students and teachers through industry-driven projects and multimedia production. Materials developed at the Museum of Science and real-world problems solicited from local industry are formulated as projects to be used in a hands-on capstone elective course or in after</w:t>
      </w:r>
      <w:r w:rsidRPr="000143DB">
        <w:rPr>
          <w:rFonts w:ascii="Cambria" w:eastAsia="Times New Roman" w:hAnsi="Cambria" w:cs="Arial"/>
        </w:rPr>
        <w:t>-</w:t>
      </w:r>
      <w:r w:rsidR="00400739" w:rsidRPr="00400739">
        <w:rPr>
          <w:rFonts w:ascii="Cambria" w:eastAsia="Times New Roman" w:hAnsi="Cambria" w:cs="Arial"/>
        </w:rPr>
        <w:t>school activities</w:t>
      </w:r>
      <w:r w:rsidRPr="000143DB">
        <w:rPr>
          <w:rFonts w:ascii="Cambria" w:eastAsia="Times New Roman" w:hAnsi="Cambria" w:cs="Arial"/>
        </w:rPr>
        <w:t>,</w:t>
      </w:r>
      <w:r w:rsidR="00400739" w:rsidRPr="00400739">
        <w:rPr>
          <w:rFonts w:ascii="Cambria" w:eastAsia="Times New Roman" w:hAnsi="Cambria" w:cs="Arial"/>
        </w:rPr>
        <w:t xml:space="preserve"> so that students can relate STEM concepts covered in the classroom to real</w:t>
      </w:r>
      <w:r w:rsidRPr="000143DB">
        <w:rPr>
          <w:rFonts w:ascii="Cambria" w:eastAsia="Times New Roman" w:hAnsi="Cambria" w:cs="Arial"/>
        </w:rPr>
        <w:t>-</w:t>
      </w:r>
      <w:r w:rsidR="00400739" w:rsidRPr="00400739">
        <w:rPr>
          <w:rFonts w:ascii="Cambria" w:eastAsia="Times New Roman" w:hAnsi="Cambria" w:cs="Arial"/>
        </w:rPr>
        <w:t xml:space="preserve">world applications and learn the engineering design process (EDP). </w:t>
      </w:r>
    </w:p>
    <w:p w14:paraId="14C0DE3A" w14:textId="1F6411F0" w:rsidR="000143DB" w:rsidRDefault="00400739" w:rsidP="002F2297">
      <w:pPr>
        <w:spacing w:before="120"/>
        <w:rPr>
          <w:rFonts w:ascii="Cambria" w:eastAsia="Times New Roman" w:hAnsi="Cambria" w:cs="Arial"/>
        </w:rPr>
      </w:pPr>
      <w:r w:rsidRPr="002F2297">
        <w:rPr>
          <w:rFonts w:ascii="Cambria" w:eastAsia="Times New Roman" w:hAnsi="Cambria" w:cs="Times New Roman"/>
        </w:rPr>
        <w:t>As</w:t>
      </w:r>
      <w:r w:rsidRPr="00400739">
        <w:rPr>
          <w:rFonts w:ascii="Cambria" w:eastAsia="Times New Roman" w:hAnsi="Cambria" w:cs="Arial"/>
        </w:rPr>
        <w:t xml:space="preserve"> part of the course, students visit companies to learn first-hand about the day-to-day activities of the STEM/IT workforce. They also produce their own media content </w:t>
      </w:r>
      <w:r w:rsidR="000143DB" w:rsidRPr="000143DB">
        <w:rPr>
          <w:rFonts w:ascii="Cambria" w:eastAsia="Times New Roman" w:hAnsi="Cambria" w:cs="Arial"/>
        </w:rPr>
        <w:t>for</w:t>
      </w:r>
      <w:r w:rsidRPr="00400739">
        <w:rPr>
          <w:rFonts w:ascii="Cambria" w:eastAsia="Times New Roman" w:hAnsi="Cambria" w:cs="Arial"/>
        </w:rPr>
        <w:t xml:space="preserve"> their projects. Each year, </w:t>
      </w:r>
      <w:r w:rsidR="000143DB" w:rsidRPr="000143DB">
        <w:rPr>
          <w:rFonts w:ascii="Cambria" w:eastAsia="Times New Roman" w:hAnsi="Cambria" w:cs="Arial"/>
        </w:rPr>
        <w:t>30</w:t>
      </w:r>
      <w:r w:rsidRPr="00400739">
        <w:rPr>
          <w:rFonts w:ascii="Cambria" w:eastAsia="Times New Roman" w:hAnsi="Cambria" w:cs="Arial"/>
        </w:rPr>
        <w:t xml:space="preserve"> high school teachers engage in a two</w:t>
      </w:r>
      <w:r w:rsidR="000143DB" w:rsidRPr="000143DB">
        <w:rPr>
          <w:rFonts w:ascii="Cambria" w:eastAsia="Times New Roman" w:hAnsi="Cambria" w:cs="Arial"/>
        </w:rPr>
        <w:t>-</w:t>
      </w:r>
      <w:r w:rsidRPr="00400739">
        <w:rPr>
          <w:rFonts w:ascii="Cambria" w:eastAsia="Times New Roman" w:hAnsi="Cambria" w:cs="Arial"/>
        </w:rPr>
        <w:t>week summer professional development workshop</w:t>
      </w:r>
      <w:r w:rsidR="000143DB" w:rsidRPr="000143DB">
        <w:rPr>
          <w:rFonts w:ascii="Cambria" w:eastAsia="Times New Roman" w:hAnsi="Cambria" w:cs="Arial"/>
        </w:rPr>
        <w:t>,</w:t>
      </w:r>
      <w:r w:rsidRPr="00400739">
        <w:rPr>
          <w:rFonts w:ascii="Cambria" w:eastAsia="Times New Roman" w:hAnsi="Cambria" w:cs="Arial"/>
        </w:rPr>
        <w:t xml:space="preserve"> with follow-up during the year for a total of 120 hours. Activities are developed for school administrators, guidance counselors</w:t>
      </w:r>
      <w:r w:rsidR="000143DB" w:rsidRPr="000143DB">
        <w:rPr>
          <w:rFonts w:ascii="Cambria" w:eastAsia="Times New Roman" w:hAnsi="Cambria" w:cs="Arial"/>
        </w:rPr>
        <w:t>,</w:t>
      </w:r>
      <w:r w:rsidRPr="00400739">
        <w:rPr>
          <w:rFonts w:ascii="Cambria" w:eastAsia="Times New Roman" w:hAnsi="Cambria" w:cs="Arial"/>
        </w:rPr>
        <w:t xml:space="preserve"> and parents to make them aware of the value and importance of STEM/IT careers and opportunities. The project outcomes are</w:t>
      </w:r>
      <w:r w:rsidR="000143DB" w:rsidRPr="000143DB">
        <w:rPr>
          <w:rFonts w:ascii="Cambria" w:eastAsia="Times New Roman" w:hAnsi="Cambria" w:cs="Arial"/>
        </w:rPr>
        <w:t>:</w:t>
      </w:r>
      <w:r w:rsidRPr="00400739">
        <w:rPr>
          <w:rFonts w:ascii="Cambria" w:eastAsia="Times New Roman" w:hAnsi="Cambria" w:cs="Arial"/>
        </w:rPr>
        <w:t xml:space="preserve"> </w:t>
      </w:r>
      <w:r w:rsidR="00BB252A">
        <w:rPr>
          <w:rFonts w:ascii="Cambria" w:eastAsia="Times New Roman" w:hAnsi="Cambria" w:cs="Arial"/>
        </w:rPr>
        <w:t xml:space="preserve">(1) </w:t>
      </w:r>
      <w:r w:rsidRPr="00400739">
        <w:rPr>
          <w:rFonts w:ascii="Cambria" w:eastAsia="Times New Roman" w:hAnsi="Cambria" w:cs="Arial"/>
        </w:rPr>
        <w:t>pedagogically proven EDP-based curricula that can be replicated at the local, regional</w:t>
      </w:r>
      <w:r w:rsidR="000143DB" w:rsidRPr="000143DB">
        <w:rPr>
          <w:rFonts w:ascii="Cambria" w:eastAsia="Times New Roman" w:hAnsi="Cambria" w:cs="Arial"/>
        </w:rPr>
        <w:t>,</w:t>
      </w:r>
      <w:r w:rsidRPr="00400739">
        <w:rPr>
          <w:rFonts w:ascii="Cambria" w:eastAsia="Times New Roman" w:hAnsi="Cambria" w:cs="Arial"/>
        </w:rPr>
        <w:t xml:space="preserve"> and national levels; </w:t>
      </w:r>
      <w:r w:rsidR="00BB252A">
        <w:rPr>
          <w:rFonts w:ascii="Cambria" w:eastAsia="Times New Roman" w:hAnsi="Cambria" w:cs="Arial"/>
        </w:rPr>
        <w:t xml:space="preserve">(2) </w:t>
      </w:r>
      <w:r w:rsidRPr="00400739">
        <w:rPr>
          <w:rFonts w:ascii="Cambria" w:eastAsia="Times New Roman" w:hAnsi="Cambria" w:cs="Arial"/>
        </w:rPr>
        <w:t xml:space="preserve">teachers who connect STEM content to real-world applications; </w:t>
      </w:r>
      <w:r w:rsidR="00BB252A">
        <w:rPr>
          <w:rFonts w:ascii="Cambria" w:eastAsia="Times New Roman" w:hAnsi="Cambria" w:cs="Arial"/>
        </w:rPr>
        <w:t xml:space="preserve">(3) </w:t>
      </w:r>
      <w:r w:rsidRPr="00400739">
        <w:rPr>
          <w:rFonts w:ascii="Cambria" w:eastAsia="Times New Roman" w:hAnsi="Cambria" w:cs="Arial"/>
        </w:rPr>
        <w:t xml:space="preserve">students who discover the real value of STEM subjects; and </w:t>
      </w:r>
      <w:r w:rsidR="00BB252A">
        <w:rPr>
          <w:rFonts w:ascii="Cambria" w:eastAsia="Times New Roman" w:hAnsi="Cambria" w:cs="Arial"/>
        </w:rPr>
        <w:t xml:space="preserve">(4) </w:t>
      </w:r>
      <w:r w:rsidRPr="00400739">
        <w:rPr>
          <w:rFonts w:ascii="Cambria" w:eastAsia="Times New Roman" w:hAnsi="Cambria" w:cs="Arial"/>
        </w:rPr>
        <w:t xml:space="preserve">a means to address Massachusetts’ </w:t>
      </w:r>
      <w:r w:rsidR="00BB252A">
        <w:rPr>
          <w:rFonts w:ascii="Cambria" w:eastAsia="Times New Roman" w:hAnsi="Cambria" w:cs="Arial"/>
        </w:rPr>
        <w:t>shortage of teachers with sufficient background</w:t>
      </w:r>
      <w:r w:rsidRPr="00400739">
        <w:rPr>
          <w:rFonts w:ascii="Cambria" w:eastAsia="Times New Roman" w:hAnsi="Cambria" w:cs="Arial"/>
        </w:rPr>
        <w:t xml:space="preserve"> to teach engineering and technology in schools. The evaluation plan focuses on the quality of professional development, student learning, and perceptions of STEM careers. Partners include high schools, local industry, Northeastern University engineering research centers and the </w:t>
      </w:r>
      <w:r w:rsidR="000143DB" w:rsidRPr="00400739">
        <w:rPr>
          <w:rFonts w:ascii="Cambria" w:eastAsia="Times New Roman" w:hAnsi="Cambria" w:cs="Arial"/>
        </w:rPr>
        <w:t>Center</w:t>
      </w:r>
      <w:r w:rsidR="000143DB" w:rsidRPr="000143DB">
        <w:rPr>
          <w:rFonts w:ascii="Cambria" w:eastAsia="Times New Roman" w:hAnsi="Cambria" w:cs="Arial"/>
        </w:rPr>
        <w:t xml:space="preserve"> for </w:t>
      </w:r>
      <w:r w:rsidRPr="00400739">
        <w:rPr>
          <w:rFonts w:ascii="Cambria" w:eastAsia="Times New Roman" w:hAnsi="Cambria" w:cs="Arial"/>
        </w:rPr>
        <w:t xml:space="preserve">STEM Education, and </w:t>
      </w:r>
      <w:r w:rsidR="006E52F8">
        <w:rPr>
          <w:rFonts w:ascii="Cambria" w:eastAsia="Times New Roman" w:hAnsi="Cambria" w:cs="Arial"/>
        </w:rPr>
        <w:t xml:space="preserve">the </w:t>
      </w:r>
      <w:r w:rsidRPr="00400739">
        <w:rPr>
          <w:rFonts w:ascii="Cambria" w:eastAsia="Times New Roman" w:hAnsi="Cambria" w:cs="Arial"/>
        </w:rPr>
        <w:t>Boston Museum of Science</w:t>
      </w:r>
      <w:r w:rsidR="006E52F8">
        <w:rPr>
          <w:rFonts w:ascii="Cambria" w:eastAsia="Times New Roman" w:hAnsi="Cambria" w:cs="Arial"/>
        </w:rPr>
        <w:t xml:space="preserve"> (MoS)</w:t>
      </w:r>
      <w:r w:rsidR="000143DB" w:rsidRPr="000143DB">
        <w:rPr>
          <w:rFonts w:ascii="Cambria" w:eastAsia="Times New Roman" w:hAnsi="Cambria" w:cs="Arial"/>
        </w:rPr>
        <w:t>.</w:t>
      </w:r>
      <w:r w:rsidR="000143DB">
        <w:rPr>
          <w:rFonts w:ascii="Cambria" w:eastAsia="Times New Roman" w:hAnsi="Cambria" w:cs="Arial"/>
        </w:rPr>
        <w:t xml:space="preserve"> </w:t>
      </w:r>
    </w:p>
    <w:p w14:paraId="2A09FB6C" w14:textId="133E84DD" w:rsidR="00400739" w:rsidRPr="00400739" w:rsidRDefault="000143DB" w:rsidP="002F2297">
      <w:pPr>
        <w:spacing w:before="120"/>
        <w:rPr>
          <w:rFonts w:ascii="Cambria" w:eastAsia="Times New Roman" w:hAnsi="Cambria" w:cs="Times New Roman"/>
        </w:rPr>
      </w:pPr>
      <w:r>
        <w:rPr>
          <w:rFonts w:ascii="Cambria" w:eastAsia="Times New Roman" w:hAnsi="Cambria" w:cs="Arial"/>
        </w:rPr>
        <w:t xml:space="preserve">As part of that effort, the Center for STEM collaborated </w:t>
      </w:r>
      <w:r w:rsidRPr="00400739">
        <w:rPr>
          <w:rFonts w:ascii="Cambria" w:eastAsia="Times New Roman" w:hAnsi="Cambria" w:cs="Arial"/>
        </w:rPr>
        <w:t>with the M</w:t>
      </w:r>
      <w:r w:rsidR="006E52F8">
        <w:rPr>
          <w:rFonts w:ascii="Cambria" w:eastAsia="Times New Roman" w:hAnsi="Cambria" w:cs="Arial"/>
        </w:rPr>
        <w:t xml:space="preserve">oS </w:t>
      </w:r>
      <w:r>
        <w:rPr>
          <w:rFonts w:ascii="Cambria" w:eastAsia="Times New Roman" w:hAnsi="Cambria" w:cs="Arial"/>
        </w:rPr>
        <w:t xml:space="preserve">to </w:t>
      </w:r>
      <w:r w:rsidR="00400739" w:rsidRPr="00400739">
        <w:rPr>
          <w:rFonts w:ascii="Cambria" w:eastAsia="Times New Roman" w:hAnsi="Cambria" w:cs="Arial"/>
        </w:rPr>
        <w:t xml:space="preserve">produce a film </w:t>
      </w:r>
      <w:r>
        <w:rPr>
          <w:rFonts w:ascii="Cambria" w:eastAsia="Times New Roman" w:hAnsi="Cambria" w:cs="Arial"/>
        </w:rPr>
        <w:t>focusing on</w:t>
      </w:r>
      <w:r w:rsidR="00400739" w:rsidRPr="00400739">
        <w:rPr>
          <w:rFonts w:ascii="Cambria" w:eastAsia="Times New Roman" w:hAnsi="Cambria" w:cs="Arial"/>
        </w:rPr>
        <w:t xml:space="preserve"> the state of K</w:t>
      </w:r>
      <w:r>
        <w:rPr>
          <w:rFonts w:ascii="Cambria" w:eastAsia="Times New Roman" w:hAnsi="Cambria" w:cs="Arial"/>
        </w:rPr>
        <w:t>-</w:t>
      </w:r>
      <w:r w:rsidR="00400739" w:rsidRPr="00400739">
        <w:rPr>
          <w:rFonts w:ascii="Cambria" w:eastAsia="Times New Roman" w:hAnsi="Cambria" w:cs="Arial"/>
        </w:rPr>
        <w:t xml:space="preserve">12 </w:t>
      </w:r>
      <w:r>
        <w:rPr>
          <w:rFonts w:ascii="Cambria" w:eastAsia="Times New Roman" w:hAnsi="Cambria" w:cs="Arial"/>
        </w:rPr>
        <w:t>e</w:t>
      </w:r>
      <w:r w:rsidR="00400739" w:rsidRPr="00400739">
        <w:rPr>
          <w:rFonts w:ascii="Cambria" w:eastAsia="Times New Roman" w:hAnsi="Cambria" w:cs="Arial"/>
        </w:rPr>
        <w:t xml:space="preserve">ngineering </w:t>
      </w:r>
      <w:r>
        <w:rPr>
          <w:rFonts w:ascii="Cambria" w:eastAsia="Times New Roman" w:hAnsi="Cambria" w:cs="Arial"/>
        </w:rPr>
        <w:t xml:space="preserve">education </w:t>
      </w:r>
      <w:r w:rsidR="00400739" w:rsidRPr="00400739">
        <w:rPr>
          <w:rFonts w:ascii="Cambria" w:eastAsia="Times New Roman" w:hAnsi="Cambria" w:cs="Arial"/>
        </w:rPr>
        <w:t>in M</w:t>
      </w:r>
      <w:r>
        <w:rPr>
          <w:rFonts w:ascii="Cambria" w:eastAsia="Times New Roman" w:hAnsi="Cambria" w:cs="Arial"/>
        </w:rPr>
        <w:t>assachusetts</w:t>
      </w:r>
      <w:r w:rsidR="00400739" w:rsidRPr="00400739">
        <w:rPr>
          <w:rFonts w:ascii="Cambria" w:eastAsia="Times New Roman" w:hAnsi="Cambria" w:cs="Arial"/>
        </w:rPr>
        <w:t xml:space="preserve">. </w:t>
      </w:r>
      <w:hyperlink r:id="rId8" w:history="1">
        <w:r w:rsidR="00400739" w:rsidRPr="00400739">
          <w:rPr>
            <w:rFonts w:ascii="Cambria" w:eastAsia="Times New Roman" w:hAnsi="Cambria" w:cs="Arial"/>
            <w:color w:val="0563C1"/>
            <w:u w:val="single"/>
          </w:rPr>
          <w:t>https://www.youtube.com/watch?v=Wqsty5Y0iO8&amp;feature=youtu.be</w:t>
        </w:r>
      </w:hyperlink>
      <w:r w:rsidR="00400739" w:rsidRPr="00400739">
        <w:rPr>
          <w:rFonts w:ascii="Cambria" w:eastAsia="Times New Roman" w:hAnsi="Cambria" w:cs="Arial"/>
        </w:rPr>
        <w:t xml:space="preserve"> The 2011 film, </w:t>
      </w:r>
      <w:r w:rsidR="006E52F8">
        <w:rPr>
          <w:rFonts w:ascii="Cambria" w:eastAsia="Times New Roman" w:hAnsi="Cambria" w:cs="Arial"/>
        </w:rPr>
        <w:t>“</w:t>
      </w:r>
      <w:r w:rsidR="00400739" w:rsidRPr="00400739">
        <w:rPr>
          <w:rFonts w:ascii="Cambria" w:eastAsia="Times New Roman" w:hAnsi="Cambria" w:cs="Arial"/>
        </w:rPr>
        <w:t>Hands-On, Minds-On: Bringing Engineering Design to High School Classrooms,</w:t>
      </w:r>
      <w:r w:rsidR="006E52F8">
        <w:rPr>
          <w:rFonts w:ascii="Cambria" w:eastAsia="Times New Roman" w:hAnsi="Cambria" w:cs="Arial"/>
        </w:rPr>
        <w:t>”</w:t>
      </w:r>
      <w:r w:rsidR="00400739" w:rsidRPr="00400739">
        <w:rPr>
          <w:rFonts w:ascii="Cambria" w:eastAsia="Times New Roman" w:hAnsi="Cambria" w:cs="Arial"/>
        </w:rPr>
        <w:t xml:space="preserve"> by Emmy Award-winning producer Lawrence Klein</w:t>
      </w:r>
      <w:r w:rsidR="006E52F8">
        <w:rPr>
          <w:rFonts w:ascii="Cambria" w:eastAsia="Times New Roman" w:hAnsi="Cambria" w:cs="Arial"/>
        </w:rPr>
        <w:t>,</w:t>
      </w:r>
      <w:r w:rsidR="00400739" w:rsidRPr="00400739">
        <w:rPr>
          <w:rFonts w:ascii="Cambria" w:eastAsia="Times New Roman" w:hAnsi="Cambria" w:cs="Arial"/>
        </w:rPr>
        <w:t xml:space="preserve"> tackles the huge issue of motivating students to achieve mastery in the science, engineering, and technology areas most likely to prepare them for productive, high-paying jobs. </w:t>
      </w:r>
      <w:r w:rsidR="006E52F8">
        <w:rPr>
          <w:rFonts w:ascii="Cambria" w:eastAsia="Times New Roman" w:hAnsi="Cambria" w:cs="Arial"/>
        </w:rPr>
        <w:t>In the film, f</w:t>
      </w:r>
      <w:r w:rsidR="00400739" w:rsidRPr="00400739">
        <w:rPr>
          <w:rFonts w:ascii="Cambria" w:eastAsia="Times New Roman" w:hAnsi="Cambria" w:cs="Arial"/>
        </w:rPr>
        <w:t>ive Massachusetts high school teachers inspire their students by bringing engineering design challenges into STEM curricula at five very different public schools—an urban arts academy, a regional vo</w:t>
      </w:r>
      <w:r w:rsidR="00BB52AA">
        <w:rPr>
          <w:rFonts w:ascii="Cambria" w:eastAsia="Times New Roman" w:hAnsi="Cambria" w:cs="Arial"/>
        </w:rPr>
        <w:t>c</w:t>
      </w:r>
      <w:r w:rsidR="00400739" w:rsidRPr="00400739">
        <w:rPr>
          <w:rFonts w:ascii="Cambria" w:eastAsia="Times New Roman" w:hAnsi="Cambria" w:cs="Arial"/>
        </w:rPr>
        <w:t xml:space="preserve">-tech institute, a special-needs school, a factory-town high school, and a typical suburban “no-shops” high </w:t>
      </w:r>
      <w:r w:rsidR="00400739" w:rsidRPr="00400739">
        <w:rPr>
          <w:rFonts w:ascii="Cambria" w:eastAsia="Times New Roman" w:hAnsi="Cambria" w:cs="Arial"/>
        </w:rPr>
        <w:lastRenderedPageBreak/>
        <w:t>school. M</w:t>
      </w:r>
      <w:r w:rsidR="006E52F8">
        <w:rPr>
          <w:rFonts w:ascii="Cambria" w:eastAsia="Times New Roman" w:hAnsi="Cambria" w:cs="Arial"/>
        </w:rPr>
        <w:t>o</w:t>
      </w:r>
      <w:r w:rsidR="00400739" w:rsidRPr="00400739">
        <w:rPr>
          <w:rFonts w:ascii="Cambria" w:eastAsia="Times New Roman" w:hAnsi="Cambria" w:cs="Arial"/>
        </w:rPr>
        <w:t>S executive producer Carol Lynn Alpert developed the film in collaboration with the Museum’s Educator Resource Center, the National Center for Technological Literacy, Boston Public Schools and Northeastern University, with support from the National Science Foundation (</w:t>
      </w:r>
      <w:r w:rsidR="00BB52AA">
        <w:rPr>
          <w:rFonts w:ascii="Cambria" w:eastAsia="Times New Roman" w:hAnsi="Cambria" w:cs="Arial"/>
        </w:rPr>
        <w:t>award #</w:t>
      </w:r>
      <w:r w:rsidR="00400739" w:rsidRPr="00400739">
        <w:rPr>
          <w:rFonts w:ascii="Cambria" w:eastAsia="Times New Roman" w:hAnsi="Cambria" w:cs="Arial"/>
        </w:rPr>
        <w:t>DRL-0833636).</w:t>
      </w:r>
    </w:p>
    <w:p w14:paraId="7FEC0ACE" w14:textId="60EC493B" w:rsidR="00400739" w:rsidRPr="00400739" w:rsidRDefault="00BB52AA" w:rsidP="002F2297">
      <w:pPr>
        <w:spacing w:before="120" w:after="200"/>
        <w:rPr>
          <w:rFonts w:ascii="Cambria" w:eastAsia="Times New Roman" w:hAnsi="Cambria" w:cs="Times New Roman"/>
        </w:rPr>
      </w:pPr>
      <w:r>
        <w:rPr>
          <w:rFonts w:ascii="Cambria" w:eastAsia="Times New Roman" w:hAnsi="Cambria" w:cs="Arial"/>
          <w:color w:val="222222"/>
        </w:rPr>
        <w:t>In addition, d</w:t>
      </w:r>
      <w:r w:rsidR="00400739" w:rsidRPr="00400739">
        <w:rPr>
          <w:rFonts w:ascii="Cambria" w:eastAsia="Times New Roman" w:hAnsi="Cambria" w:cs="Arial"/>
          <w:color w:val="222222"/>
        </w:rPr>
        <w:t xml:space="preserve">edicated websites such as </w:t>
      </w:r>
      <w:hyperlink r:id="rId9" w:history="1">
        <w:r w:rsidR="00400739" w:rsidRPr="00400739">
          <w:rPr>
            <w:rFonts w:ascii="Cambria" w:eastAsia="Times New Roman" w:hAnsi="Cambria" w:cs="Arial"/>
            <w:color w:val="0563C1"/>
            <w:u w:val="single"/>
          </w:rPr>
          <w:t>https://collapseresistance.weebly.com/</w:t>
        </w:r>
      </w:hyperlink>
      <w:r w:rsidR="00400739" w:rsidRPr="00400739">
        <w:rPr>
          <w:rFonts w:ascii="Cambria" w:eastAsia="Times New Roman" w:hAnsi="Cambria" w:cs="Arial"/>
          <w:color w:val="222222"/>
        </w:rPr>
        <w:t xml:space="preserve"> were developed and continue to be shared with our collaborative teacher community through The Center for STEM Education. </w:t>
      </w:r>
    </w:p>
    <w:p w14:paraId="3C5B45B8" w14:textId="52AB4BF0" w:rsidR="004A6C17" w:rsidRPr="004A6C17" w:rsidRDefault="004A6C17" w:rsidP="002B5151">
      <w:pPr>
        <w:spacing w:before="120"/>
        <w:rPr>
          <w:rFonts w:ascii="Cambria" w:eastAsia="Times New Roman" w:hAnsi="Cambria" w:cs="Arial"/>
          <w:u w:val="single"/>
          <w:shd w:val="clear" w:color="auto" w:fill="FFFFFF"/>
        </w:rPr>
      </w:pPr>
      <w:r>
        <w:rPr>
          <w:rFonts w:ascii="Cambria" w:eastAsia="Times New Roman" w:hAnsi="Cambria" w:cs="Arial"/>
          <w:u w:val="single"/>
          <w:shd w:val="clear" w:color="auto" w:fill="FFFFFF"/>
        </w:rPr>
        <w:t>Research Experiences for Undergraduates</w:t>
      </w:r>
    </w:p>
    <w:p w14:paraId="5B856606" w14:textId="3DE75146" w:rsidR="00400739" w:rsidRPr="00400739" w:rsidRDefault="00EE3F81" w:rsidP="002B5151">
      <w:pPr>
        <w:spacing w:before="120"/>
        <w:rPr>
          <w:rFonts w:ascii="Cambria" w:eastAsia="Times New Roman" w:hAnsi="Cambria" w:cs="Times New Roman"/>
        </w:rPr>
      </w:pPr>
      <w:r w:rsidRPr="002B5151">
        <w:rPr>
          <w:rFonts w:ascii="Cambria" w:eastAsia="Times New Roman" w:hAnsi="Cambria" w:cs="Arial"/>
          <w:shd w:val="clear" w:color="auto" w:fill="FFFFFF"/>
        </w:rPr>
        <w:t>CenSSIS’</w:t>
      </w:r>
      <w:r>
        <w:rPr>
          <w:rFonts w:ascii="Cambria" w:eastAsia="Times New Roman" w:hAnsi="Cambria" w:cs="Calibri"/>
        </w:rPr>
        <w:t xml:space="preserve"> </w:t>
      </w:r>
      <w:r w:rsidR="00400739" w:rsidRPr="00400739">
        <w:rPr>
          <w:rFonts w:ascii="Cambria" w:eastAsia="Times New Roman" w:hAnsi="Cambria" w:cs="Calibri"/>
        </w:rPr>
        <w:t>s REU Program survive</w:t>
      </w:r>
      <w:r>
        <w:rPr>
          <w:rFonts w:ascii="Cambria" w:eastAsia="Times New Roman" w:hAnsi="Cambria" w:cs="Calibri"/>
        </w:rPr>
        <w:t>d</w:t>
      </w:r>
      <w:r w:rsidR="00400739" w:rsidRPr="00400739">
        <w:rPr>
          <w:rFonts w:ascii="Cambria" w:eastAsia="Times New Roman" w:hAnsi="Cambria" w:cs="Calibri"/>
        </w:rPr>
        <w:t xml:space="preserve"> after </w:t>
      </w:r>
      <w:r>
        <w:rPr>
          <w:rFonts w:ascii="Cambria" w:eastAsia="Times New Roman" w:hAnsi="Cambria" w:cs="Calibri"/>
        </w:rPr>
        <w:t>the</w:t>
      </w:r>
      <w:r w:rsidR="00400739" w:rsidRPr="00400739">
        <w:rPr>
          <w:rFonts w:ascii="Cambria" w:eastAsia="Times New Roman" w:hAnsi="Cambria" w:cs="Calibri"/>
        </w:rPr>
        <w:t xml:space="preserve"> ERC graduated from ERC-program support</w:t>
      </w:r>
      <w:r>
        <w:rPr>
          <w:rFonts w:ascii="Cambria" w:eastAsia="Times New Roman" w:hAnsi="Cambria" w:cs="Calibri"/>
        </w:rPr>
        <w:t xml:space="preserve">. In </w:t>
      </w:r>
      <w:r w:rsidR="00400739" w:rsidRPr="00400739">
        <w:rPr>
          <w:rFonts w:ascii="Cambria" w:eastAsia="Times New Roman" w:hAnsi="Cambria" w:cs="Calibri"/>
        </w:rPr>
        <w:t>addition</w:t>
      </w:r>
      <w:r>
        <w:rPr>
          <w:rFonts w:ascii="Cambria" w:eastAsia="Times New Roman" w:hAnsi="Cambria" w:cs="Calibri"/>
        </w:rPr>
        <w:t>,</w:t>
      </w:r>
      <w:r w:rsidR="00400739" w:rsidRPr="00400739">
        <w:rPr>
          <w:rFonts w:ascii="Cambria" w:eastAsia="Times New Roman" w:hAnsi="Cambria" w:cs="Calibri"/>
        </w:rPr>
        <w:t xml:space="preserve"> </w:t>
      </w:r>
      <w:r w:rsidR="002B5151">
        <w:rPr>
          <w:rFonts w:ascii="Cambria" w:eastAsia="Times New Roman" w:hAnsi="Cambria" w:cs="Calibri"/>
        </w:rPr>
        <w:t xml:space="preserve">Center </w:t>
      </w:r>
      <w:r w:rsidR="00400739" w:rsidRPr="00400739">
        <w:rPr>
          <w:rFonts w:ascii="Cambria" w:eastAsia="Times New Roman" w:hAnsi="Cambria" w:cs="Calibri"/>
        </w:rPr>
        <w:t xml:space="preserve">collaborative faculty </w:t>
      </w:r>
      <w:r>
        <w:rPr>
          <w:rFonts w:ascii="Cambria" w:eastAsia="Times New Roman" w:hAnsi="Cambria" w:cs="Calibri"/>
        </w:rPr>
        <w:t xml:space="preserve">continued </w:t>
      </w:r>
      <w:r w:rsidR="00400739" w:rsidRPr="00400739">
        <w:rPr>
          <w:rFonts w:ascii="Cambria" w:eastAsia="Times New Roman" w:hAnsi="Cambria" w:cs="Calibri"/>
        </w:rPr>
        <w:t>pursuing REU Sites</w:t>
      </w:r>
      <w:r>
        <w:rPr>
          <w:rFonts w:ascii="Cambria" w:eastAsia="Times New Roman" w:hAnsi="Cambria" w:cs="Calibri"/>
        </w:rPr>
        <w:t xml:space="preserve"> awards. </w:t>
      </w:r>
    </w:p>
    <w:p w14:paraId="5E6E9482" w14:textId="10404E5B" w:rsidR="00400739" w:rsidRPr="00400739" w:rsidRDefault="00400739" w:rsidP="002F2297">
      <w:pPr>
        <w:spacing w:before="120" w:after="200"/>
        <w:rPr>
          <w:rFonts w:ascii="Cambria" w:eastAsia="Times New Roman" w:hAnsi="Cambria" w:cs="Times New Roman"/>
        </w:rPr>
      </w:pPr>
      <w:r w:rsidRPr="002F2297">
        <w:rPr>
          <w:rFonts w:ascii="Cambria" w:eastAsia="Times New Roman" w:hAnsi="Cambria" w:cs="Times New Roman"/>
        </w:rPr>
        <w:t>The</w:t>
      </w:r>
      <w:r w:rsidRPr="00400739">
        <w:rPr>
          <w:rFonts w:ascii="Cambria" w:eastAsia="Times New Roman" w:hAnsi="Cambria" w:cs="Calibri"/>
        </w:rPr>
        <w:t> </w:t>
      </w:r>
      <w:hyperlink r:id="rId10" w:history="1">
        <w:r w:rsidRPr="00400739">
          <w:rPr>
            <w:rFonts w:ascii="Cambria" w:eastAsia="Times New Roman" w:hAnsi="Cambria" w:cs="Calibri"/>
            <w:color w:val="0563C1"/>
            <w:u w:val="single"/>
          </w:rPr>
          <w:t>NSF REU-D3 program</w:t>
        </w:r>
      </w:hyperlink>
      <w:r w:rsidRPr="00400739">
        <w:rPr>
          <w:rFonts w:ascii="Cambria" w:eastAsia="Times New Roman" w:hAnsi="Cambria" w:cs="Calibri"/>
        </w:rPr>
        <w:t xml:space="preserve"> provides a multi-disciplinary </w:t>
      </w:r>
      <w:r w:rsidR="002B5151">
        <w:rPr>
          <w:rFonts w:ascii="Cambria" w:eastAsia="Times New Roman" w:hAnsi="Cambria" w:cs="Calibri"/>
        </w:rPr>
        <w:t>r</w:t>
      </w:r>
      <w:r w:rsidRPr="00400739">
        <w:rPr>
          <w:rFonts w:ascii="Cambria" w:eastAsia="Times New Roman" w:hAnsi="Cambria" w:cs="Calibri"/>
        </w:rPr>
        <w:t xml:space="preserve">esearch </w:t>
      </w:r>
      <w:r w:rsidR="002B5151">
        <w:rPr>
          <w:rFonts w:ascii="Cambria" w:eastAsia="Times New Roman" w:hAnsi="Cambria" w:cs="Calibri"/>
        </w:rPr>
        <w:t>e</w:t>
      </w:r>
      <w:r w:rsidRPr="00400739">
        <w:rPr>
          <w:rFonts w:ascii="Cambria" w:eastAsia="Times New Roman" w:hAnsi="Cambria" w:cs="Calibri"/>
        </w:rPr>
        <w:t>xperience for rising sophomore undergraduates, offering 10-week summer-based experiences in computer science/engineering laboratories, allowing for work on both fundamental and applied data-driven problems, focused on machine learning techniques, data analytics, and computational technologies. The REU site works to create a mentoring ecosystem at both Northeastern University and the partnering institutions, developing a model that is transferrable to other institutions.</w:t>
      </w:r>
      <w:r w:rsidR="002B5151">
        <w:rPr>
          <w:rFonts w:ascii="Cambria" w:eastAsia="Times New Roman" w:hAnsi="Cambria" w:cs="Calibri"/>
        </w:rPr>
        <w:t xml:space="preserve"> CenSSIS</w:t>
      </w:r>
      <w:r w:rsidRPr="00400739">
        <w:rPr>
          <w:rFonts w:ascii="Cambria" w:eastAsia="Times New Roman" w:hAnsi="Cambria" w:cs="Calibri"/>
        </w:rPr>
        <w:t xml:space="preserve"> </w:t>
      </w:r>
      <w:r w:rsidR="002B5151">
        <w:rPr>
          <w:rFonts w:ascii="Cambria" w:eastAsia="Times New Roman" w:hAnsi="Cambria" w:cs="Calibri"/>
        </w:rPr>
        <w:t>plans to</w:t>
      </w:r>
      <w:r w:rsidRPr="00400739">
        <w:rPr>
          <w:rFonts w:ascii="Cambria" w:eastAsia="Times New Roman" w:hAnsi="Cambria" w:cs="Calibri"/>
        </w:rPr>
        <w:t xml:space="preserve"> leverage the M</w:t>
      </w:r>
      <w:r w:rsidR="002B5151">
        <w:rPr>
          <w:rFonts w:ascii="Cambria" w:eastAsia="Times New Roman" w:hAnsi="Cambria" w:cs="Calibri"/>
        </w:rPr>
        <w:t>assachusetts</w:t>
      </w:r>
      <w:r w:rsidRPr="00400739">
        <w:rPr>
          <w:rFonts w:ascii="Cambria" w:eastAsia="Times New Roman" w:hAnsi="Cambria" w:cs="Calibri"/>
        </w:rPr>
        <w:t xml:space="preserve"> Green High Performance Computing Center (MGHPCC) to provide a backdrop for this cross-disciplinary REU program that will engage undergraduates in opportunities that focus on data analytics and computing. The program will also build relationships with six urban community colleges/universities to build a pipeline of students, showing students potential pathways to graduate education/research. The program will leverage the </w:t>
      </w:r>
      <w:r w:rsidR="002B5151">
        <w:rPr>
          <w:rFonts w:ascii="Cambria" w:eastAsia="Times New Roman" w:hAnsi="Cambria" w:cs="Calibri"/>
        </w:rPr>
        <w:t xml:space="preserve">NSF </w:t>
      </w:r>
      <w:r w:rsidRPr="00400739">
        <w:rPr>
          <w:rFonts w:ascii="Cambria" w:eastAsia="Times New Roman" w:hAnsi="Cambria" w:cs="Calibri"/>
        </w:rPr>
        <w:t xml:space="preserve">CISE </w:t>
      </w:r>
      <w:r w:rsidR="002B5151">
        <w:rPr>
          <w:rFonts w:ascii="Cambria" w:eastAsia="Times New Roman" w:hAnsi="Cambria" w:cs="Calibri"/>
        </w:rPr>
        <w:t xml:space="preserve">Directorate’s </w:t>
      </w:r>
      <w:r w:rsidRPr="00400739">
        <w:rPr>
          <w:rFonts w:ascii="Cambria" w:eastAsia="Times New Roman" w:hAnsi="Cambria" w:cs="Calibri"/>
        </w:rPr>
        <w:t>REU Toolkit for pre</w:t>
      </w:r>
      <w:r w:rsidR="002B5151">
        <w:rPr>
          <w:rFonts w:ascii="Cambria" w:eastAsia="Times New Roman" w:hAnsi="Cambria" w:cs="Calibri"/>
        </w:rPr>
        <w:t>-</w:t>
      </w:r>
      <w:r w:rsidRPr="00400739">
        <w:rPr>
          <w:rFonts w:ascii="Cambria" w:eastAsia="Times New Roman" w:hAnsi="Cambria" w:cs="Calibri"/>
        </w:rPr>
        <w:t xml:space="preserve"> and post</w:t>
      </w:r>
      <w:r w:rsidR="002B5151">
        <w:rPr>
          <w:rFonts w:ascii="Cambria" w:eastAsia="Times New Roman" w:hAnsi="Cambria" w:cs="Calibri"/>
        </w:rPr>
        <w:t>-</w:t>
      </w:r>
      <w:r w:rsidRPr="00400739">
        <w:rPr>
          <w:rFonts w:ascii="Cambria" w:eastAsia="Times New Roman" w:hAnsi="Cambria" w:cs="Calibri"/>
        </w:rPr>
        <w:t>program surveys, as well as for recruiting. The REU-D3 Site will work to effect changes in mentoring attitudes and practices at the host and partnering academic institutions.</w:t>
      </w:r>
    </w:p>
    <w:p w14:paraId="21C27BE9" w14:textId="4EF72DFA" w:rsidR="00EE3F81" w:rsidRPr="00EE3F81" w:rsidRDefault="00EE3F81" w:rsidP="002B5151">
      <w:pPr>
        <w:spacing w:before="120"/>
        <w:rPr>
          <w:rFonts w:ascii="Cambria" w:eastAsia="Times New Roman" w:hAnsi="Cambria" w:cs="Calibri"/>
          <w:u w:val="single"/>
        </w:rPr>
      </w:pPr>
      <w:r w:rsidRPr="00EE3F81">
        <w:rPr>
          <w:rFonts w:ascii="Cambria" w:eastAsia="Times New Roman" w:hAnsi="Cambria" w:cs="Calibri"/>
          <w:u w:val="single"/>
        </w:rPr>
        <w:t>Young Scholars Program</w:t>
      </w:r>
    </w:p>
    <w:p w14:paraId="3132D7DA" w14:textId="007B2FBB" w:rsidR="00400739" w:rsidRPr="00400739" w:rsidRDefault="002B5151" w:rsidP="00A4772A">
      <w:pPr>
        <w:spacing w:before="120" w:after="200"/>
        <w:rPr>
          <w:rFonts w:ascii="Cambria" w:eastAsia="Times New Roman" w:hAnsi="Cambria" w:cs="Times New Roman"/>
        </w:rPr>
      </w:pPr>
      <w:r>
        <w:rPr>
          <w:rFonts w:ascii="Cambria" w:eastAsia="Times New Roman" w:hAnsi="Cambria" w:cs="Calibri"/>
        </w:rPr>
        <w:t>T</w:t>
      </w:r>
      <w:r w:rsidR="00400739" w:rsidRPr="00400739">
        <w:rPr>
          <w:rFonts w:ascii="Cambria" w:eastAsia="Times New Roman" w:hAnsi="Cambria" w:cs="Calibri"/>
        </w:rPr>
        <w:t>hrough collaboration with The Center for STEM</w:t>
      </w:r>
      <w:r>
        <w:rPr>
          <w:rFonts w:ascii="Cambria" w:eastAsia="Times New Roman" w:hAnsi="Cambria" w:cs="Calibri"/>
        </w:rPr>
        <w:t>, CenSSIS has</w:t>
      </w:r>
      <w:r w:rsidR="00400739" w:rsidRPr="00400739">
        <w:rPr>
          <w:rFonts w:ascii="Cambria" w:eastAsia="Times New Roman" w:hAnsi="Cambria" w:cs="Calibri"/>
        </w:rPr>
        <w:t xml:space="preserve"> continued to offer a Young Scholars</w:t>
      </w:r>
      <w:r>
        <w:rPr>
          <w:rFonts w:ascii="Cambria" w:eastAsia="Times New Roman" w:hAnsi="Cambria" w:cs="Calibri"/>
        </w:rPr>
        <w:t xml:space="preserve"> (YS) </w:t>
      </w:r>
      <w:r w:rsidR="00400739" w:rsidRPr="00400739">
        <w:rPr>
          <w:rFonts w:ascii="Cambria" w:eastAsia="Times New Roman" w:hAnsi="Cambria" w:cs="Calibri"/>
        </w:rPr>
        <w:t>Program</w:t>
      </w:r>
      <w:r>
        <w:rPr>
          <w:rFonts w:ascii="Cambria" w:eastAsia="Times New Roman" w:hAnsi="Cambria" w:cs="Calibri"/>
        </w:rPr>
        <w:t xml:space="preserve"> </w:t>
      </w:r>
      <w:r w:rsidR="00400739" w:rsidRPr="00400739">
        <w:rPr>
          <w:rFonts w:ascii="Cambria" w:eastAsia="Times New Roman" w:hAnsi="Cambria" w:cs="Calibri"/>
        </w:rPr>
        <w:t xml:space="preserve">for </w:t>
      </w:r>
      <w:r>
        <w:rPr>
          <w:rFonts w:ascii="Cambria" w:eastAsia="Times New Roman" w:hAnsi="Cambria" w:cs="Calibri"/>
        </w:rPr>
        <w:t>h</w:t>
      </w:r>
      <w:r w:rsidR="00400739" w:rsidRPr="00400739">
        <w:rPr>
          <w:rFonts w:ascii="Cambria" w:eastAsia="Times New Roman" w:hAnsi="Cambria" w:cs="Calibri"/>
        </w:rPr>
        <w:t xml:space="preserve">igh </w:t>
      </w:r>
      <w:r>
        <w:rPr>
          <w:rFonts w:ascii="Cambria" w:eastAsia="Times New Roman" w:hAnsi="Cambria" w:cs="Calibri"/>
        </w:rPr>
        <w:t>s</w:t>
      </w:r>
      <w:r w:rsidR="00400739" w:rsidRPr="00400739">
        <w:rPr>
          <w:rFonts w:ascii="Cambria" w:eastAsia="Times New Roman" w:hAnsi="Cambria" w:cs="Calibri"/>
        </w:rPr>
        <w:t xml:space="preserve">chool students. </w:t>
      </w:r>
      <w:r>
        <w:rPr>
          <w:rFonts w:ascii="Cambria" w:eastAsia="Times New Roman" w:hAnsi="Cambria" w:cs="Calibri"/>
        </w:rPr>
        <w:t xml:space="preserve">(See </w:t>
      </w:r>
      <w:hyperlink r:id="rId11" w:history="1">
        <w:r w:rsidR="00400739" w:rsidRPr="00400739">
          <w:rPr>
            <w:rFonts w:ascii="Cambria" w:eastAsia="Times New Roman" w:hAnsi="Cambria" w:cs="Calibri"/>
            <w:color w:val="0563C1"/>
            <w:u w:val="single"/>
          </w:rPr>
          <w:t>https://stem.neu.edu/summer/ysp/</w:t>
        </w:r>
      </w:hyperlink>
      <w:r w:rsidR="00400739" w:rsidRPr="00400739">
        <w:rPr>
          <w:rFonts w:ascii="Cambria" w:eastAsia="Times New Roman" w:hAnsi="Cambria" w:cs="Calibri"/>
        </w:rPr>
        <w:t> </w:t>
      </w:r>
      <w:r>
        <w:rPr>
          <w:rFonts w:ascii="Cambria" w:eastAsia="Times New Roman" w:hAnsi="Cambria" w:cs="Calibri"/>
        </w:rPr>
        <w:t>)</w:t>
      </w:r>
      <w:r w:rsidR="00400739" w:rsidRPr="00400739">
        <w:rPr>
          <w:rFonts w:ascii="Cambria" w:eastAsia="Times New Roman" w:hAnsi="Cambria" w:cs="Calibri"/>
        </w:rPr>
        <w:t xml:space="preserve"> This effort was</w:t>
      </w:r>
      <w:r>
        <w:rPr>
          <w:rFonts w:ascii="Cambria" w:eastAsia="Times New Roman" w:hAnsi="Cambria" w:cs="Calibri"/>
        </w:rPr>
        <w:t xml:space="preserve"> originally</w:t>
      </w:r>
      <w:r w:rsidR="00400739" w:rsidRPr="00400739">
        <w:rPr>
          <w:rFonts w:ascii="Cambria" w:eastAsia="Times New Roman" w:hAnsi="Cambria" w:cs="Calibri"/>
        </w:rPr>
        <w:t xml:space="preserve"> launched </w:t>
      </w:r>
      <w:r w:rsidR="001A4ABF">
        <w:rPr>
          <w:rFonts w:ascii="Cambria" w:eastAsia="Times New Roman" w:hAnsi="Cambria" w:cs="Calibri"/>
        </w:rPr>
        <w:t xml:space="preserve">decades ago </w:t>
      </w:r>
      <w:r w:rsidR="00400739" w:rsidRPr="00400739">
        <w:rPr>
          <w:rFonts w:ascii="Cambria" w:eastAsia="Times New Roman" w:hAnsi="Cambria" w:cs="Calibri"/>
        </w:rPr>
        <w:t>in collaboration with an NSF I</w:t>
      </w:r>
      <w:r>
        <w:rPr>
          <w:rFonts w:ascii="Cambria" w:eastAsia="Times New Roman" w:hAnsi="Cambria" w:cs="Calibri"/>
        </w:rPr>
        <w:t>/</w:t>
      </w:r>
      <w:r w:rsidR="00400739" w:rsidRPr="00400739">
        <w:rPr>
          <w:rFonts w:ascii="Cambria" w:eastAsia="Times New Roman" w:hAnsi="Cambria" w:cs="Calibri"/>
        </w:rPr>
        <w:t>UCRC and continued and expanded throughout the life of the NSF</w:t>
      </w:r>
      <w:r>
        <w:rPr>
          <w:rFonts w:ascii="Cambria" w:eastAsia="Times New Roman" w:hAnsi="Cambria" w:cs="Calibri"/>
        </w:rPr>
        <w:t>-funded</w:t>
      </w:r>
      <w:r w:rsidR="00400739" w:rsidRPr="00400739">
        <w:rPr>
          <w:rFonts w:ascii="Cambria" w:eastAsia="Times New Roman" w:hAnsi="Cambria" w:cs="Calibri"/>
        </w:rPr>
        <w:t xml:space="preserve"> </w:t>
      </w:r>
      <w:r w:rsidRPr="00400739">
        <w:rPr>
          <w:rFonts w:ascii="Cambria" w:eastAsia="Times New Roman" w:hAnsi="Cambria" w:cs="Calibri"/>
        </w:rPr>
        <w:t xml:space="preserve">CenSSIS </w:t>
      </w:r>
      <w:r w:rsidR="00400739" w:rsidRPr="00400739">
        <w:rPr>
          <w:rFonts w:ascii="Cambria" w:eastAsia="Times New Roman" w:hAnsi="Cambria" w:cs="Calibri"/>
        </w:rPr>
        <w:t xml:space="preserve">ERC. </w:t>
      </w:r>
      <w:r>
        <w:rPr>
          <w:rFonts w:ascii="Cambria" w:eastAsia="Times New Roman" w:hAnsi="Cambria" w:cs="Calibri"/>
        </w:rPr>
        <w:t xml:space="preserve">YS </w:t>
      </w:r>
      <w:r w:rsidR="00400739" w:rsidRPr="00400739">
        <w:rPr>
          <w:rFonts w:ascii="Cambria" w:eastAsia="Times New Roman" w:hAnsi="Cambria" w:cs="Calibri"/>
        </w:rPr>
        <w:t xml:space="preserve">Program alumni </w:t>
      </w:r>
      <w:r>
        <w:rPr>
          <w:rFonts w:ascii="Cambria" w:eastAsia="Times New Roman" w:hAnsi="Cambria" w:cs="Calibri"/>
        </w:rPr>
        <w:t xml:space="preserve">can be seen at </w:t>
      </w:r>
      <w:hyperlink r:id="rId12" w:history="1">
        <w:r w:rsidRPr="00400739">
          <w:rPr>
            <w:rStyle w:val="Hyperlink"/>
            <w:rFonts w:ascii="Cambria" w:eastAsia="Times New Roman" w:hAnsi="Cambria" w:cs="Calibri"/>
          </w:rPr>
          <w:t>https://stem.neu.edu/summer/ysp/alumni/</w:t>
        </w:r>
      </w:hyperlink>
      <w:r w:rsidR="00400739" w:rsidRPr="00400739">
        <w:rPr>
          <w:rFonts w:ascii="Cambria" w:eastAsia="Times New Roman" w:hAnsi="Cambria" w:cs="Calibri"/>
        </w:rPr>
        <w:t xml:space="preserve"> </w:t>
      </w:r>
    </w:p>
    <w:p w14:paraId="460FBFAB" w14:textId="0E8A8F4C" w:rsidR="004A19EA" w:rsidRDefault="00A4772A">
      <w:pPr>
        <w:rPr>
          <w:rFonts w:ascii="Cambria" w:hAnsi="Cambria"/>
          <w:b/>
          <w:bCs/>
          <w:i/>
          <w:iCs/>
        </w:rPr>
      </w:pPr>
      <w:r w:rsidRPr="00A4772A">
        <w:rPr>
          <w:rFonts w:ascii="Cambria" w:hAnsi="Cambria"/>
          <w:b/>
          <w:bCs/>
          <w:i/>
          <w:iCs/>
        </w:rPr>
        <w:t>About Claire Duggan</w:t>
      </w:r>
    </w:p>
    <w:p w14:paraId="74A80D3B" w14:textId="63DA2543" w:rsidR="00A4772A" w:rsidRDefault="0057203B">
      <w:pPr>
        <w:rPr>
          <w:rFonts w:ascii="Cambria" w:hAnsi="Cambria"/>
        </w:rPr>
      </w:pPr>
      <w:r>
        <w:rPr>
          <w:rFonts w:ascii="Cambria" w:hAnsi="Cambria"/>
        </w:rPr>
        <w:t xml:space="preserve">Claire </w:t>
      </w:r>
      <w:r w:rsidR="00A4772A">
        <w:rPr>
          <w:rFonts w:ascii="Cambria" w:hAnsi="Cambria"/>
        </w:rPr>
        <w:t xml:space="preserve">Duggan was profiled in Ch. 7, Education and Outreach, section 7-E(a), Model ERC Educators, as one of the most notable ERC precollege education leaders. </w:t>
      </w:r>
      <w:r w:rsidR="00A4772A" w:rsidRPr="00A4772A">
        <w:rPr>
          <w:rFonts w:ascii="Cambria" w:hAnsi="Cambria"/>
        </w:rPr>
        <w:t>Partly in recognition of her success in these efforts</w:t>
      </w:r>
      <w:r w:rsidR="00A4772A">
        <w:rPr>
          <w:rFonts w:ascii="Cambria" w:hAnsi="Cambria"/>
        </w:rPr>
        <w:t xml:space="preserve"> not only in CenSSIS but throughout NU</w:t>
      </w:r>
      <w:r w:rsidR="00A4772A" w:rsidRPr="00A4772A">
        <w:rPr>
          <w:rFonts w:ascii="Cambria" w:hAnsi="Cambria"/>
        </w:rPr>
        <w:t>, in 2015 Duggan was inducted into the Massachusetts Hall of Fame for Science Educators.</w:t>
      </w:r>
    </w:p>
    <w:p w14:paraId="7DB5D8DF" w14:textId="2EA0FE26" w:rsidR="00A4772A" w:rsidRPr="00A4772A" w:rsidRDefault="00A4772A">
      <w:pPr>
        <w:rPr>
          <w:rFonts w:ascii="Cambria" w:hAnsi="Cambria"/>
          <w:color w:val="FF0000"/>
        </w:rPr>
      </w:pPr>
      <w:r>
        <w:rPr>
          <w:rFonts w:ascii="Cambria" w:hAnsi="Cambria"/>
        </w:rPr>
        <w:t xml:space="preserve">CenSSIS Director Michael Silevitch notes that </w:t>
      </w:r>
      <w:r w:rsidR="0057203B">
        <w:rPr>
          <w:rFonts w:ascii="Cambria" w:hAnsi="Cambria"/>
        </w:rPr>
        <w:t>“</w:t>
      </w:r>
      <w:r w:rsidR="0057203B" w:rsidRPr="0057203B">
        <w:rPr>
          <w:rFonts w:ascii="Cambria" w:hAnsi="Cambria"/>
        </w:rPr>
        <w:t>CESAME and then the CenSSIS ERC opened up the door for Claire to engage in STEM educational initiatives. This became a passion for her that sustains her to this day.</w:t>
      </w:r>
      <w:r w:rsidR="0057203B">
        <w:rPr>
          <w:rFonts w:ascii="Cambria" w:hAnsi="Cambria"/>
        </w:rPr>
        <w:t>”</w:t>
      </w:r>
    </w:p>
    <w:p w14:paraId="2826777C" w14:textId="2020B235" w:rsidR="00A4772A" w:rsidRPr="00A4772A" w:rsidRDefault="00A4772A">
      <w:pPr>
        <w:rPr>
          <w:rFonts w:ascii="Cambria" w:hAnsi="Cambria"/>
        </w:rPr>
      </w:pPr>
      <w:r>
        <w:rPr>
          <w:rFonts w:ascii="Cambria" w:hAnsi="Cambria"/>
          <w:noProof/>
        </w:rPr>
        <w:lastRenderedPageBreak/>
        <w:drawing>
          <wp:inline distT="0" distB="0" distL="0" distR="0" wp14:anchorId="58F688B6" wp14:editId="2B1357EC">
            <wp:extent cx="5944235" cy="4913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4913630"/>
                    </a:xfrm>
                    <a:prstGeom prst="rect">
                      <a:avLst/>
                    </a:prstGeom>
                    <a:noFill/>
                  </pic:spPr>
                </pic:pic>
              </a:graphicData>
            </a:graphic>
          </wp:inline>
        </w:drawing>
      </w:r>
    </w:p>
    <w:sectPr w:rsidR="00A4772A" w:rsidRPr="00A4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39"/>
    <w:rsid w:val="000143DB"/>
    <w:rsid w:val="00192F07"/>
    <w:rsid w:val="001A4ABF"/>
    <w:rsid w:val="002A1187"/>
    <w:rsid w:val="002B5151"/>
    <w:rsid w:val="002F2297"/>
    <w:rsid w:val="003231D8"/>
    <w:rsid w:val="00400739"/>
    <w:rsid w:val="004A16EE"/>
    <w:rsid w:val="004A19EA"/>
    <w:rsid w:val="004A6C17"/>
    <w:rsid w:val="005113A7"/>
    <w:rsid w:val="00522E38"/>
    <w:rsid w:val="0052371C"/>
    <w:rsid w:val="0057203B"/>
    <w:rsid w:val="005D4B3F"/>
    <w:rsid w:val="006E52F8"/>
    <w:rsid w:val="00712383"/>
    <w:rsid w:val="00754F0E"/>
    <w:rsid w:val="00A11A0D"/>
    <w:rsid w:val="00A4772A"/>
    <w:rsid w:val="00B4117C"/>
    <w:rsid w:val="00BB252A"/>
    <w:rsid w:val="00BB52AA"/>
    <w:rsid w:val="00E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23D5"/>
  <w15:chartTrackingRefBased/>
  <w15:docId w15:val="{D7CA4D76-AC9D-451F-95BF-2A142849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151"/>
    <w:rPr>
      <w:color w:val="0563C1" w:themeColor="hyperlink"/>
      <w:u w:val="single"/>
    </w:rPr>
  </w:style>
  <w:style w:type="character" w:styleId="UnresolvedMention">
    <w:name w:val="Unresolved Mention"/>
    <w:basedOn w:val="DefaultParagraphFont"/>
    <w:uiPriority w:val="99"/>
    <w:semiHidden/>
    <w:unhideWhenUsed/>
    <w:rsid w:val="002B5151"/>
    <w:rPr>
      <w:color w:val="605E5C"/>
      <w:shd w:val="clear" w:color="auto" w:fill="E1DFDD"/>
    </w:rPr>
  </w:style>
  <w:style w:type="paragraph" w:styleId="BalloonText">
    <w:name w:val="Balloon Text"/>
    <w:basedOn w:val="Normal"/>
    <w:link w:val="BalloonTextChar"/>
    <w:uiPriority w:val="99"/>
    <w:semiHidden/>
    <w:unhideWhenUsed/>
    <w:rsid w:val="00BB252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5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16219">
      <w:bodyDiv w:val="1"/>
      <w:marLeft w:val="0"/>
      <w:marRight w:val="0"/>
      <w:marTop w:val="0"/>
      <w:marBottom w:val="0"/>
      <w:divBdr>
        <w:top w:val="none" w:sz="0" w:space="0" w:color="auto"/>
        <w:left w:val="none" w:sz="0" w:space="0" w:color="auto"/>
        <w:bottom w:val="none" w:sz="0" w:space="0" w:color="auto"/>
        <w:right w:val="none" w:sz="0" w:space="0" w:color="auto"/>
      </w:divBdr>
      <w:divsChild>
        <w:div w:id="1161433351">
          <w:marLeft w:val="0"/>
          <w:marRight w:val="0"/>
          <w:marTop w:val="0"/>
          <w:marBottom w:val="0"/>
          <w:divBdr>
            <w:top w:val="none" w:sz="0" w:space="0" w:color="auto"/>
            <w:left w:val="none" w:sz="0" w:space="0" w:color="auto"/>
            <w:bottom w:val="none" w:sz="0" w:space="0" w:color="auto"/>
            <w:right w:val="none" w:sz="0" w:space="0" w:color="auto"/>
          </w:divBdr>
          <w:divsChild>
            <w:div w:id="1780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qsty5Y0iO8&amp;feature=youtu.be"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tem.neu.edu/programs/past/capsule/" TargetMode="External"/><Relationship Id="rId12" Type="http://schemas.openxmlformats.org/officeDocument/2006/relationships/hyperlink" Target="https://stem.neu.edu/summer/ysp/alum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tem.neu.edu/summer/ysp/" TargetMode="External"/><Relationship Id="rId5" Type="http://schemas.openxmlformats.org/officeDocument/2006/relationships/hyperlink" Target="http://www.stem.neu.edu" TargetMode="External"/><Relationship Id="rId15" Type="http://schemas.openxmlformats.org/officeDocument/2006/relationships/theme" Target="theme/theme1.xml"/><Relationship Id="rId10" Type="http://schemas.openxmlformats.org/officeDocument/2006/relationships/hyperlink" Target="http://www.ece.neu.edu/groups/nucar/REU-D3/index.html" TargetMode="External"/><Relationship Id="rId4" Type="http://schemas.openxmlformats.org/officeDocument/2006/relationships/hyperlink" Target="http://www.censsis.neu.edu/education/k12_programs/" TargetMode="External"/><Relationship Id="rId9" Type="http://schemas.openxmlformats.org/officeDocument/2006/relationships/hyperlink" Target="https://collapseresistance.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11</cp:revision>
  <dcterms:created xsi:type="dcterms:W3CDTF">2019-07-03T18:03:00Z</dcterms:created>
  <dcterms:modified xsi:type="dcterms:W3CDTF">2019-07-08T17:02:00Z</dcterms:modified>
</cp:coreProperties>
</file>