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0E67B" w14:textId="7D73B89B" w:rsidR="004A19EA" w:rsidRDefault="002F460B" w:rsidP="003641F1">
      <w:pPr>
        <w:spacing w:after="200"/>
        <w:jc w:val="center"/>
        <w:rPr>
          <w:sz w:val="28"/>
          <w:szCs w:val="28"/>
        </w:rPr>
      </w:pPr>
      <w:r w:rsidRPr="002F460B">
        <w:rPr>
          <w:b/>
          <w:sz w:val="28"/>
          <w:szCs w:val="28"/>
        </w:rPr>
        <w:t>The ERC Proposal Review System</w:t>
      </w:r>
    </w:p>
    <w:p w14:paraId="07926289" w14:textId="77777777" w:rsidR="003641F1" w:rsidRPr="003641F1" w:rsidRDefault="003641F1" w:rsidP="003641F1">
      <w:pPr>
        <w:rPr>
          <w:rFonts w:ascii="Cambria" w:eastAsia="Times New Roman" w:hAnsi="Cambria" w:cs="Times New Roman"/>
          <w:u w:val="single"/>
        </w:rPr>
      </w:pPr>
      <w:r w:rsidRPr="003641F1">
        <w:rPr>
          <w:rFonts w:ascii="Cambria" w:eastAsia="Times New Roman" w:hAnsi="Cambria" w:cs="Times New Roman"/>
          <w:u w:val="single"/>
        </w:rPr>
        <w:t>Initial Review</w:t>
      </w:r>
    </w:p>
    <w:p w14:paraId="15DAD09A" w14:textId="578D15C3" w:rsidR="003641F1" w:rsidRPr="003641F1" w:rsidRDefault="003641F1" w:rsidP="003641F1">
      <w:pPr>
        <w:rPr>
          <w:rFonts w:ascii="Cambria" w:eastAsia="Times New Roman" w:hAnsi="Cambria" w:cs="Times New Roman"/>
        </w:rPr>
      </w:pPr>
      <w:r w:rsidRPr="003641F1">
        <w:rPr>
          <w:rFonts w:ascii="Cambria" w:eastAsia="Times New Roman" w:hAnsi="Cambria" w:cs="Times New Roman"/>
        </w:rPr>
        <w:t xml:space="preserve">Upon receipt of </w:t>
      </w:r>
      <w:r w:rsidR="002737D1">
        <w:rPr>
          <w:rFonts w:ascii="Cambria" w:eastAsia="Times New Roman" w:hAnsi="Cambria" w:cs="Times New Roman"/>
        </w:rPr>
        <w:t xml:space="preserve">a </w:t>
      </w:r>
      <w:r w:rsidRPr="003641F1">
        <w:rPr>
          <w:rFonts w:ascii="Cambria" w:eastAsia="Times New Roman" w:hAnsi="Cambria" w:cs="Times New Roman"/>
        </w:rPr>
        <w:t>proposal, the following occurs:</w:t>
      </w:r>
    </w:p>
    <w:p w14:paraId="06816B95" w14:textId="5A88C43D" w:rsidR="003641F1" w:rsidRPr="003641F1" w:rsidRDefault="003641F1" w:rsidP="003641F1">
      <w:pPr>
        <w:numPr>
          <w:ilvl w:val="0"/>
          <w:numId w:val="1"/>
        </w:numPr>
        <w:contextualSpacing/>
        <w:rPr>
          <w:rFonts w:ascii="Cambria" w:eastAsia="Times New Roman" w:hAnsi="Cambria" w:cs="Times New Roman"/>
        </w:rPr>
      </w:pPr>
      <w:r w:rsidRPr="003641F1">
        <w:rPr>
          <w:rFonts w:ascii="Cambria" w:eastAsia="Times New Roman" w:hAnsi="Cambria" w:cs="Times New Roman"/>
        </w:rPr>
        <w:t>ERC Program Leader</w:t>
      </w:r>
      <w:r w:rsidR="002737D1">
        <w:rPr>
          <w:rFonts w:ascii="Cambria" w:eastAsia="Times New Roman" w:hAnsi="Cambria" w:cs="Times New Roman"/>
        </w:rPr>
        <w:t>—</w:t>
      </w:r>
      <w:r w:rsidRPr="003641F1">
        <w:rPr>
          <w:rFonts w:ascii="Cambria" w:eastAsia="Times New Roman" w:hAnsi="Cambria" w:cs="Times New Roman"/>
        </w:rPr>
        <w:t xml:space="preserve"> </w:t>
      </w:r>
    </w:p>
    <w:p w14:paraId="2E08D91E" w14:textId="360516D1" w:rsidR="003641F1" w:rsidRPr="003641F1" w:rsidRDefault="003641F1" w:rsidP="003641F1">
      <w:pPr>
        <w:numPr>
          <w:ilvl w:val="1"/>
          <w:numId w:val="1"/>
        </w:numPr>
        <w:contextualSpacing/>
        <w:rPr>
          <w:rFonts w:ascii="Cambria" w:eastAsia="Times New Roman" w:hAnsi="Cambria" w:cs="Times New Roman"/>
        </w:rPr>
      </w:pPr>
      <w:r w:rsidRPr="003641F1">
        <w:rPr>
          <w:rFonts w:ascii="Cambria" w:eastAsia="Times New Roman" w:hAnsi="Cambria" w:cs="Times New Roman"/>
        </w:rPr>
        <w:t xml:space="preserve">Forms the panel review system under the </w:t>
      </w:r>
      <w:r w:rsidR="002737D1">
        <w:rPr>
          <w:rFonts w:ascii="Cambria" w:eastAsia="Times New Roman" w:hAnsi="Cambria" w:cs="Times New Roman"/>
        </w:rPr>
        <w:t>P</w:t>
      </w:r>
      <w:r w:rsidRPr="003641F1">
        <w:rPr>
          <w:rFonts w:ascii="Cambria" w:eastAsia="Times New Roman" w:hAnsi="Cambria" w:cs="Times New Roman"/>
        </w:rPr>
        <w:t xml:space="preserve">rogram-wide conflict of interest </w:t>
      </w:r>
      <w:r w:rsidR="002737D1">
        <w:rPr>
          <w:rFonts w:ascii="Cambria" w:eastAsia="Times New Roman" w:hAnsi="Cambria" w:cs="Times New Roman"/>
        </w:rPr>
        <w:t xml:space="preserve">(COI) </w:t>
      </w:r>
      <w:r w:rsidRPr="003641F1">
        <w:rPr>
          <w:rFonts w:ascii="Cambria" w:eastAsia="Times New Roman" w:hAnsi="Cambria" w:cs="Times New Roman"/>
        </w:rPr>
        <w:t xml:space="preserve">policy </w:t>
      </w:r>
    </w:p>
    <w:p w14:paraId="247E3143" w14:textId="0A54C629" w:rsidR="003641F1" w:rsidRPr="003641F1" w:rsidRDefault="003641F1" w:rsidP="003641F1">
      <w:pPr>
        <w:numPr>
          <w:ilvl w:val="1"/>
          <w:numId w:val="1"/>
        </w:numPr>
        <w:contextualSpacing/>
        <w:rPr>
          <w:rFonts w:ascii="Cambria" w:eastAsia="Times New Roman" w:hAnsi="Cambria" w:cs="Times New Roman"/>
        </w:rPr>
      </w:pPr>
      <w:r w:rsidRPr="003641F1">
        <w:rPr>
          <w:rFonts w:ascii="Cambria" w:eastAsia="Times New Roman" w:hAnsi="Cambria" w:cs="Times New Roman"/>
        </w:rPr>
        <w:t>Sorts the proposals into “buckets” of proposals focused on similar topics that would require similar expertise to review</w:t>
      </w:r>
      <w:r w:rsidR="002737D1">
        <w:rPr>
          <w:rFonts w:ascii="Cambria" w:eastAsia="Times New Roman" w:hAnsi="Cambria" w:cs="Times New Roman"/>
        </w:rPr>
        <w:t>;</w:t>
      </w:r>
      <w:r w:rsidRPr="003641F1">
        <w:rPr>
          <w:rFonts w:ascii="Cambria" w:eastAsia="Times New Roman" w:hAnsi="Cambria" w:cs="Times New Roman"/>
        </w:rPr>
        <w:t xml:space="preserve"> these would be the basis for technical panels</w:t>
      </w:r>
    </w:p>
    <w:p w14:paraId="18349742" w14:textId="14ACF72E" w:rsidR="003641F1" w:rsidRPr="003641F1" w:rsidRDefault="003641F1" w:rsidP="003641F1">
      <w:pPr>
        <w:numPr>
          <w:ilvl w:val="1"/>
          <w:numId w:val="1"/>
        </w:numPr>
        <w:contextualSpacing/>
        <w:rPr>
          <w:rFonts w:ascii="Cambria" w:eastAsia="Times New Roman" w:hAnsi="Cambria" w:cs="Times New Roman"/>
        </w:rPr>
      </w:pPr>
      <w:r w:rsidRPr="003641F1">
        <w:rPr>
          <w:rFonts w:ascii="Cambria" w:eastAsia="Times New Roman" w:hAnsi="Cambria" w:cs="Times New Roman"/>
        </w:rPr>
        <w:t>Assigns a team of ERC Program Director</w:t>
      </w:r>
      <w:r w:rsidR="002737D1">
        <w:rPr>
          <w:rFonts w:ascii="Cambria" w:eastAsia="Times New Roman" w:hAnsi="Cambria" w:cs="Times New Roman"/>
        </w:rPr>
        <w:t>s</w:t>
      </w:r>
      <w:r w:rsidRPr="003641F1">
        <w:rPr>
          <w:rFonts w:ascii="Cambria" w:eastAsia="Times New Roman" w:hAnsi="Cambria" w:cs="Times New Roman"/>
        </w:rPr>
        <w:t xml:space="preserve"> (PD</w:t>
      </w:r>
      <w:r w:rsidR="002737D1">
        <w:rPr>
          <w:rFonts w:ascii="Cambria" w:eastAsia="Times New Roman" w:hAnsi="Cambria" w:cs="Times New Roman"/>
        </w:rPr>
        <w:t>s</w:t>
      </w:r>
      <w:r w:rsidRPr="003641F1">
        <w:rPr>
          <w:rFonts w:ascii="Cambria" w:eastAsia="Times New Roman" w:hAnsi="Cambria" w:cs="Times New Roman"/>
        </w:rPr>
        <w:t>) to manage the technical panels</w:t>
      </w:r>
      <w:r w:rsidR="009D6E3A">
        <w:rPr>
          <w:rFonts w:ascii="Cambria" w:eastAsia="Times New Roman" w:hAnsi="Cambria" w:cs="Times New Roman"/>
        </w:rPr>
        <w:t>.</w:t>
      </w:r>
    </w:p>
    <w:p w14:paraId="349B7021" w14:textId="78DF198D" w:rsidR="003641F1" w:rsidRPr="003641F1" w:rsidRDefault="003641F1" w:rsidP="003641F1">
      <w:pPr>
        <w:numPr>
          <w:ilvl w:val="0"/>
          <w:numId w:val="1"/>
        </w:numPr>
        <w:contextualSpacing/>
        <w:rPr>
          <w:rFonts w:ascii="Cambria" w:eastAsia="Times New Roman" w:hAnsi="Cambria" w:cs="Times New Roman"/>
        </w:rPr>
      </w:pPr>
      <w:r w:rsidRPr="003641F1">
        <w:rPr>
          <w:rFonts w:ascii="Cambria" w:eastAsia="Times New Roman" w:hAnsi="Cambria" w:cs="Times New Roman"/>
        </w:rPr>
        <w:t xml:space="preserve">ERC PD </w:t>
      </w:r>
      <w:r w:rsidR="002737D1">
        <w:rPr>
          <w:rFonts w:ascii="Cambria" w:eastAsia="Times New Roman" w:hAnsi="Cambria" w:cs="Times New Roman"/>
        </w:rPr>
        <w:t>s</w:t>
      </w:r>
      <w:r w:rsidRPr="003641F1">
        <w:rPr>
          <w:rFonts w:ascii="Cambria" w:eastAsia="Times New Roman" w:hAnsi="Cambria" w:cs="Times New Roman"/>
        </w:rPr>
        <w:t xml:space="preserve">erving as </w:t>
      </w:r>
      <w:r w:rsidR="002737D1">
        <w:rPr>
          <w:rFonts w:ascii="Cambria" w:eastAsia="Times New Roman" w:hAnsi="Cambria" w:cs="Times New Roman"/>
        </w:rPr>
        <w:t>m</w:t>
      </w:r>
      <w:r w:rsidRPr="003641F1">
        <w:rPr>
          <w:rFonts w:ascii="Cambria" w:eastAsia="Times New Roman" w:hAnsi="Cambria" w:cs="Times New Roman"/>
        </w:rPr>
        <w:t xml:space="preserve">anager of a </w:t>
      </w:r>
      <w:r w:rsidR="002737D1">
        <w:rPr>
          <w:rFonts w:ascii="Cambria" w:eastAsia="Times New Roman" w:hAnsi="Cambria" w:cs="Times New Roman"/>
        </w:rPr>
        <w:t>t</w:t>
      </w:r>
      <w:r w:rsidRPr="003641F1">
        <w:rPr>
          <w:rFonts w:ascii="Cambria" w:eastAsia="Times New Roman" w:hAnsi="Cambria" w:cs="Times New Roman"/>
        </w:rPr>
        <w:t xml:space="preserve">echnical </w:t>
      </w:r>
      <w:r w:rsidR="002737D1">
        <w:rPr>
          <w:rFonts w:ascii="Cambria" w:eastAsia="Times New Roman" w:hAnsi="Cambria" w:cs="Times New Roman"/>
        </w:rPr>
        <w:t>p</w:t>
      </w:r>
      <w:r w:rsidRPr="003641F1">
        <w:rPr>
          <w:rFonts w:ascii="Cambria" w:eastAsia="Times New Roman" w:hAnsi="Cambria" w:cs="Times New Roman"/>
        </w:rPr>
        <w:t>anel</w:t>
      </w:r>
      <w:r w:rsidR="002737D1">
        <w:rPr>
          <w:rFonts w:ascii="Cambria" w:eastAsia="Times New Roman" w:hAnsi="Cambria" w:cs="Times New Roman"/>
        </w:rPr>
        <w:t>—</w:t>
      </w:r>
    </w:p>
    <w:p w14:paraId="4A2981D2" w14:textId="77777777" w:rsidR="003641F1" w:rsidRPr="003641F1" w:rsidRDefault="003641F1" w:rsidP="003641F1">
      <w:pPr>
        <w:numPr>
          <w:ilvl w:val="1"/>
          <w:numId w:val="1"/>
        </w:numPr>
        <w:contextualSpacing/>
        <w:rPr>
          <w:rFonts w:ascii="Cambria" w:eastAsia="Times New Roman" w:hAnsi="Cambria" w:cs="Times New Roman"/>
        </w:rPr>
      </w:pPr>
      <w:r w:rsidRPr="003641F1">
        <w:rPr>
          <w:rFonts w:ascii="Cambria" w:eastAsia="Times New Roman" w:hAnsi="Cambria" w:cs="Times New Roman"/>
        </w:rPr>
        <w:t xml:space="preserve">Develops a list of potential panelists under the COI guidelines </w:t>
      </w:r>
    </w:p>
    <w:p w14:paraId="35663B58" w14:textId="4A93525D" w:rsidR="003641F1" w:rsidRPr="003641F1" w:rsidRDefault="003641F1" w:rsidP="003641F1">
      <w:pPr>
        <w:numPr>
          <w:ilvl w:val="2"/>
          <w:numId w:val="1"/>
        </w:numPr>
        <w:contextualSpacing/>
        <w:rPr>
          <w:rFonts w:ascii="Cambria" w:eastAsia="Times New Roman" w:hAnsi="Cambria" w:cs="Times New Roman"/>
        </w:rPr>
      </w:pPr>
      <w:r w:rsidRPr="003641F1">
        <w:rPr>
          <w:rFonts w:ascii="Cambria" w:eastAsia="Times New Roman" w:hAnsi="Cambria" w:cs="Times New Roman"/>
        </w:rPr>
        <w:t>As a group, panelist</w:t>
      </w:r>
      <w:r w:rsidR="001B5B61">
        <w:rPr>
          <w:rFonts w:ascii="Cambria" w:eastAsia="Times New Roman" w:hAnsi="Cambria" w:cs="Times New Roman"/>
        </w:rPr>
        <w:t>s</w:t>
      </w:r>
      <w:r w:rsidRPr="003641F1">
        <w:rPr>
          <w:rFonts w:ascii="Cambria" w:eastAsia="Times New Roman" w:hAnsi="Cambria" w:cs="Times New Roman"/>
        </w:rPr>
        <w:t xml:space="preserve"> should have sufficient disciplinary breadth to provide the disciplinary expertise needed to review the set of proposals</w:t>
      </w:r>
      <w:r w:rsidR="009D6E3A">
        <w:rPr>
          <w:rFonts w:ascii="Cambria" w:eastAsia="Times New Roman" w:hAnsi="Cambria" w:cs="Times New Roman"/>
        </w:rPr>
        <w:t>.</w:t>
      </w:r>
    </w:p>
    <w:p w14:paraId="2DFF6195" w14:textId="10CB8B89" w:rsidR="003641F1" w:rsidRPr="003641F1" w:rsidRDefault="003641F1" w:rsidP="003641F1">
      <w:pPr>
        <w:numPr>
          <w:ilvl w:val="2"/>
          <w:numId w:val="1"/>
        </w:numPr>
        <w:contextualSpacing/>
        <w:rPr>
          <w:rFonts w:ascii="Cambria" w:eastAsia="Times New Roman" w:hAnsi="Cambria" w:cs="Times New Roman"/>
        </w:rPr>
      </w:pPr>
      <w:r w:rsidRPr="003641F1">
        <w:rPr>
          <w:rFonts w:ascii="Cambria" w:eastAsia="Times New Roman" w:hAnsi="Cambria" w:cs="Times New Roman"/>
        </w:rPr>
        <w:t>Mail reviews can be obtained to cover outlier disciplines</w:t>
      </w:r>
      <w:r w:rsidR="009D6E3A">
        <w:rPr>
          <w:rFonts w:ascii="Cambria" w:eastAsia="Times New Roman" w:hAnsi="Cambria" w:cs="Times New Roman"/>
        </w:rPr>
        <w:t>.</w:t>
      </w:r>
    </w:p>
    <w:p w14:paraId="394F56F6" w14:textId="6BB4C0C3" w:rsidR="003641F1" w:rsidRPr="003641F1" w:rsidRDefault="003641F1" w:rsidP="003641F1">
      <w:pPr>
        <w:numPr>
          <w:ilvl w:val="2"/>
          <w:numId w:val="1"/>
        </w:numPr>
        <w:contextualSpacing/>
        <w:rPr>
          <w:rFonts w:ascii="Cambria" w:eastAsia="Times New Roman" w:hAnsi="Cambria" w:cs="Times New Roman"/>
        </w:rPr>
      </w:pPr>
      <w:r w:rsidRPr="003641F1">
        <w:rPr>
          <w:rFonts w:ascii="Cambria" w:eastAsia="Times New Roman" w:hAnsi="Cambria" w:cs="Times New Roman"/>
        </w:rPr>
        <w:t>As a group, panelists should come from academe, industry, and in some cases from other research funding agencies</w:t>
      </w:r>
      <w:r w:rsidR="009D6E3A">
        <w:rPr>
          <w:rFonts w:ascii="Cambria" w:eastAsia="Times New Roman" w:hAnsi="Cambria" w:cs="Times New Roman"/>
        </w:rPr>
        <w:t>.</w:t>
      </w:r>
      <w:r w:rsidRPr="003641F1">
        <w:rPr>
          <w:rFonts w:ascii="Cambria" w:eastAsia="Times New Roman" w:hAnsi="Cambria" w:cs="Times New Roman"/>
        </w:rPr>
        <w:t xml:space="preserve"> </w:t>
      </w:r>
    </w:p>
    <w:p w14:paraId="33C8004C" w14:textId="1053E94F" w:rsidR="003641F1" w:rsidRPr="003641F1" w:rsidRDefault="003641F1" w:rsidP="003641F1">
      <w:pPr>
        <w:numPr>
          <w:ilvl w:val="2"/>
          <w:numId w:val="1"/>
        </w:numPr>
        <w:contextualSpacing/>
        <w:rPr>
          <w:rFonts w:ascii="Cambria" w:eastAsia="Times New Roman" w:hAnsi="Cambria" w:cs="Times New Roman"/>
        </w:rPr>
      </w:pPr>
      <w:r w:rsidRPr="003641F1">
        <w:rPr>
          <w:rFonts w:ascii="Cambria" w:eastAsia="Times New Roman" w:hAnsi="Cambria" w:cs="Times New Roman"/>
        </w:rPr>
        <w:t xml:space="preserve">Panel should be demographically diverse </w:t>
      </w:r>
      <w:r w:rsidR="001B5B61">
        <w:rPr>
          <w:rFonts w:ascii="Cambria" w:eastAsia="Times New Roman" w:hAnsi="Cambria" w:cs="Times New Roman"/>
        </w:rPr>
        <w:t xml:space="preserve">as to </w:t>
      </w:r>
      <w:r w:rsidRPr="003641F1">
        <w:rPr>
          <w:rFonts w:ascii="Cambria" w:eastAsia="Times New Roman" w:hAnsi="Cambria" w:cs="Times New Roman"/>
        </w:rPr>
        <w:t xml:space="preserve">gender, race, and ethnicity </w:t>
      </w:r>
      <w:r w:rsidR="001B5B61">
        <w:rPr>
          <w:rFonts w:ascii="Cambria" w:eastAsia="Times New Roman" w:hAnsi="Cambria" w:cs="Times New Roman"/>
        </w:rPr>
        <w:t>(</w:t>
      </w:r>
      <w:r w:rsidRPr="003641F1">
        <w:rPr>
          <w:rFonts w:ascii="Cambria" w:eastAsia="Times New Roman" w:hAnsi="Cambria" w:cs="Times New Roman"/>
        </w:rPr>
        <w:t xml:space="preserve">added in the </w:t>
      </w:r>
      <w:r w:rsidR="001B5B61">
        <w:rPr>
          <w:rFonts w:ascii="Cambria" w:eastAsia="Times New Roman" w:hAnsi="Cambria" w:cs="Times New Roman"/>
        </w:rPr>
        <w:t>19</w:t>
      </w:r>
      <w:r w:rsidRPr="003641F1">
        <w:rPr>
          <w:rFonts w:ascii="Cambria" w:eastAsia="Times New Roman" w:hAnsi="Cambria" w:cs="Times New Roman"/>
        </w:rPr>
        <w:t>90s</w:t>
      </w:r>
      <w:r w:rsidR="001B5B61">
        <w:rPr>
          <w:rFonts w:ascii="Cambria" w:eastAsia="Times New Roman" w:hAnsi="Cambria" w:cs="Times New Roman"/>
        </w:rPr>
        <w:t>)</w:t>
      </w:r>
      <w:r w:rsidR="009D6E3A">
        <w:rPr>
          <w:rFonts w:ascii="Cambria" w:eastAsia="Times New Roman" w:hAnsi="Cambria" w:cs="Times New Roman"/>
        </w:rPr>
        <w:t>.</w:t>
      </w:r>
    </w:p>
    <w:p w14:paraId="1AC030CA" w14:textId="13FAE69F" w:rsidR="003641F1" w:rsidRPr="003641F1" w:rsidRDefault="003641F1" w:rsidP="001B5B61">
      <w:pPr>
        <w:numPr>
          <w:ilvl w:val="1"/>
          <w:numId w:val="1"/>
        </w:numPr>
        <w:contextualSpacing/>
        <w:rPr>
          <w:rFonts w:ascii="Cambria" w:eastAsia="Times New Roman" w:hAnsi="Cambria" w:cs="Times New Roman"/>
        </w:rPr>
      </w:pPr>
      <w:r w:rsidRPr="003641F1">
        <w:rPr>
          <w:rFonts w:ascii="Cambria" w:eastAsia="Times New Roman" w:hAnsi="Cambria" w:cs="Times New Roman"/>
        </w:rPr>
        <w:t xml:space="preserve">Gains approval from the ERC Program </w:t>
      </w:r>
      <w:r w:rsidR="001B5B61">
        <w:rPr>
          <w:rFonts w:ascii="Cambria" w:eastAsia="Times New Roman" w:hAnsi="Cambria" w:cs="Times New Roman"/>
        </w:rPr>
        <w:t>L</w:t>
      </w:r>
      <w:r w:rsidRPr="003641F1">
        <w:rPr>
          <w:rFonts w:ascii="Cambria" w:eastAsia="Times New Roman" w:hAnsi="Cambria" w:cs="Times New Roman"/>
        </w:rPr>
        <w:t>eader for the list of potential reviewers</w:t>
      </w:r>
    </w:p>
    <w:p w14:paraId="5A1C6C4E" w14:textId="69541547" w:rsidR="003641F1" w:rsidRPr="003641F1" w:rsidRDefault="003641F1" w:rsidP="003641F1">
      <w:pPr>
        <w:numPr>
          <w:ilvl w:val="1"/>
          <w:numId w:val="1"/>
        </w:numPr>
        <w:contextualSpacing/>
        <w:rPr>
          <w:rFonts w:ascii="Cambria" w:eastAsia="Times New Roman" w:hAnsi="Cambria" w:cs="Times New Roman"/>
        </w:rPr>
      </w:pPr>
      <w:r w:rsidRPr="003641F1">
        <w:rPr>
          <w:rFonts w:ascii="Cambria" w:eastAsia="Times New Roman" w:hAnsi="Cambria" w:cs="Times New Roman"/>
        </w:rPr>
        <w:t xml:space="preserve">Contacts potential reviewers and gains their acceptance to prepare written reviews and attend a panel meeting at NSF </w:t>
      </w:r>
    </w:p>
    <w:p w14:paraId="0F73CBA6" w14:textId="349BB711" w:rsidR="003641F1" w:rsidRPr="003641F1" w:rsidRDefault="003641F1" w:rsidP="003641F1">
      <w:pPr>
        <w:numPr>
          <w:ilvl w:val="1"/>
          <w:numId w:val="1"/>
        </w:numPr>
        <w:contextualSpacing/>
        <w:rPr>
          <w:rFonts w:ascii="Cambria" w:eastAsia="Times New Roman" w:hAnsi="Cambria" w:cs="Times New Roman"/>
        </w:rPr>
      </w:pPr>
      <w:r w:rsidRPr="003641F1">
        <w:rPr>
          <w:rFonts w:ascii="Cambria" w:eastAsia="Times New Roman" w:hAnsi="Cambria" w:cs="Times New Roman"/>
        </w:rPr>
        <w:t>Assign</w:t>
      </w:r>
      <w:r w:rsidR="001B5B61">
        <w:rPr>
          <w:rFonts w:ascii="Cambria" w:eastAsia="Times New Roman" w:hAnsi="Cambria" w:cs="Times New Roman"/>
        </w:rPr>
        <w:t>s</w:t>
      </w:r>
      <w:r w:rsidRPr="003641F1">
        <w:rPr>
          <w:rFonts w:ascii="Cambria" w:eastAsia="Times New Roman" w:hAnsi="Cambria" w:cs="Times New Roman"/>
        </w:rPr>
        <w:t xml:space="preserve"> a minimum of three, but usually five or more, reviewers to review each proposal and each reviewer read</w:t>
      </w:r>
      <w:r w:rsidR="000E249C">
        <w:rPr>
          <w:rFonts w:ascii="Cambria" w:eastAsia="Times New Roman" w:hAnsi="Cambria" w:cs="Times New Roman"/>
        </w:rPr>
        <w:t>s</w:t>
      </w:r>
      <w:r w:rsidRPr="003641F1">
        <w:rPr>
          <w:rFonts w:ascii="Cambria" w:eastAsia="Times New Roman" w:hAnsi="Cambria" w:cs="Times New Roman"/>
        </w:rPr>
        <w:t xml:space="preserve"> about seven proposals</w:t>
      </w:r>
    </w:p>
    <w:p w14:paraId="68585494" w14:textId="52F138DE" w:rsidR="003641F1" w:rsidRPr="003641F1" w:rsidRDefault="003641F1" w:rsidP="003641F1">
      <w:pPr>
        <w:numPr>
          <w:ilvl w:val="1"/>
          <w:numId w:val="1"/>
        </w:numPr>
        <w:contextualSpacing/>
        <w:rPr>
          <w:rFonts w:ascii="Cambria" w:eastAsia="Times New Roman" w:hAnsi="Cambria" w:cs="Times New Roman"/>
        </w:rPr>
      </w:pPr>
      <w:r w:rsidRPr="003641F1">
        <w:rPr>
          <w:rFonts w:ascii="Cambria" w:eastAsia="Times New Roman" w:hAnsi="Cambria" w:cs="Times New Roman"/>
        </w:rPr>
        <w:t xml:space="preserve">Assigns panelists as lead reviewers (briefly summarizing the proposal and its reviews in real time at the panel) and scribes (to prepare panel </w:t>
      </w:r>
      <w:proofErr w:type="gramStart"/>
      <w:r w:rsidRPr="003641F1">
        <w:rPr>
          <w:rFonts w:ascii="Cambria" w:eastAsia="Times New Roman" w:hAnsi="Cambria" w:cs="Times New Roman"/>
        </w:rPr>
        <w:t xml:space="preserve">summaries) </w:t>
      </w:r>
      <w:r w:rsidR="00047A65">
        <w:rPr>
          <w:rFonts w:ascii="Cambria" w:eastAsia="Times New Roman" w:hAnsi="Cambria" w:cs="Times New Roman"/>
        </w:rPr>
        <w:t xml:space="preserve"> </w:t>
      </w:r>
      <w:r w:rsidRPr="003641F1">
        <w:rPr>
          <w:rFonts w:ascii="Cambria" w:eastAsia="Times New Roman" w:hAnsi="Cambria" w:cs="Times New Roman"/>
        </w:rPr>
        <w:t>before</w:t>
      </w:r>
      <w:proofErr w:type="gramEnd"/>
      <w:r w:rsidRPr="003641F1">
        <w:rPr>
          <w:rFonts w:ascii="Cambria" w:eastAsia="Times New Roman" w:hAnsi="Cambria" w:cs="Times New Roman"/>
        </w:rPr>
        <w:t xml:space="preserve"> the panel meets</w:t>
      </w:r>
    </w:p>
    <w:p w14:paraId="1FB1913A" w14:textId="759572BC" w:rsidR="003641F1" w:rsidRPr="003641F1" w:rsidRDefault="003641F1" w:rsidP="003641F1">
      <w:pPr>
        <w:numPr>
          <w:ilvl w:val="1"/>
          <w:numId w:val="1"/>
        </w:numPr>
        <w:contextualSpacing/>
        <w:rPr>
          <w:rFonts w:ascii="Cambria" w:eastAsia="Times New Roman" w:hAnsi="Cambria" w:cs="Times New Roman"/>
        </w:rPr>
      </w:pPr>
      <w:r w:rsidRPr="003641F1">
        <w:rPr>
          <w:rFonts w:ascii="Cambria" w:eastAsia="Times New Roman" w:hAnsi="Cambria" w:cs="Times New Roman"/>
        </w:rPr>
        <w:t>Provides lists of reviewers and assignments to ERC Program support staff</w:t>
      </w:r>
      <w:r w:rsidR="00060AA8">
        <w:rPr>
          <w:rFonts w:ascii="Cambria" w:eastAsia="Times New Roman" w:hAnsi="Cambria" w:cs="Times New Roman"/>
        </w:rPr>
        <w:t>,</w:t>
      </w:r>
      <w:r w:rsidRPr="003641F1">
        <w:rPr>
          <w:rFonts w:ascii="Cambria" w:eastAsia="Times New Roman" w:hAnsi="Cambria" w:cs="Times New Roman"/>
        </w:rPr>
        <w:t xml:space="preserve"> who send proposals, the review criteria, and review forms to the reviewers with a due date for the review a few days before the scheduled panel</w:t>
      </w:r>
    </w:p>
    <w:p w14:paraId="7A1D2147" w14:textId="7E2A47E6" w:rsidR="003641F1" w:rsidRPr="003641F1" w:rsidRDefault="003641F1" w:rsidP="003641F1">
      <w:pPr>
        <w:numPr>
          <w:ilvl w:val="2"/>
          <w:numId w:val="1"/>
        </w:numPr>
        <w:contextualSpacing/>
        <w:rPr>
          <w:rFonts w:ascii="Cambria" w:eastAsia="Times New Roman" w:hAnsi="Cambria" w:cs="Times New Roman"/>
        </w:rPr>
      </w:pPr>
      <w:r w:rsidRPr="003641F1">
        <w:rPr>
          <w:rFonts w:ascii="Cambria" w:eastAsia="Times New Roman" w:hAnsi="Cambria" w:cs="Times New Roman"/>
        </w:rPr>
        <w:t>By the mid</w:t>
      </w:r>
      <w:r w:rsidR="00732A5F">
        <w:rPr>
          <w:rFonts w:ascii="Cambria" w:eastAsia="Times New Roman" w:hAnsi="Cambria" w:cs="Times New Roman"/>
        </w:rPr>
        <w:t>-</w:t>
      </w:r>
      <w:r w:rsidRPr="003641F1">
        <w:rPr>
          <w:rFonts w:ascii="Cambria" w:eastAsia="Times New Roman" w:hAnsi="Cambria" w:cs="Times New Roman"/>
        </w:rPr>
        <w:t xml:space="preserve">1990s the proposals and review criteria were sent to the reviewers electronically and the review was submitted electronically via </w:t>
      </w:r>
      <w:proofErr w:type="spellStart"/>
      <w:r w:rsidRPr="003641F1">
        <w:rPr>
          <w:rFonts w:ascii="Cambria" w:eastAsia="Times New Roman" w:hAnsi="Cambria" w:cs="Times New Roman"/>
        </w:rPr>
        <w:t>FastLane</w:t>
      </w:r>
      <w:proofErr w:type="spellEnd"/>
      <w:r w:rsidR="009D6E3A">
        <w:rPr>
          <w:rFonts w:ascii="Cambria" w:eastAsia="Times New Roman" w:hAnsi="Cambria" w:cs="Times New Roman"/>
        </w:rPr>
        <w:t>.</w:t>
      </w:r>
      <w:r w:rsidRPr="003641F1">
        <w:rPr>
          <w:rFonts w:ascii="Cambria" w:eastAsia="Times New Roman" w:hAnsi="Cambria" w:cs="Times New Roman"/>
          <w:vertAlign w:val="superscript"/>
        </w:rPr>
        <w:footnoteReference w:id="1"/>
      </w:r>
      <w:r w:rsidRPr="003641F1">
        <w:rPr>
          <w:rFonts w:ascii="Cambria" w:eastAsia="Times New Roman" w:hAnsi="Cambria" w:cs="Times New Roman"/>
        </w:rPr>
        <w:t xml:space="preserve"> </w:t>
      </w:r>
    </w:p>
    <w:p w14:paraId="4A929E5F" w14:textId="37153858" w:rsidR="003641F1" w:rsidRPr="003641F1" w:rsidRDefault="003641F1" w:rsidP="003641F1">
      <w:pPr>
        <w:numPr>
          <w:ilvl w:val="2"/>
          <w:numId w:val="1"/>
        </w:numPr>
        <w:contextualSpacing/>
        <w:rPr>
          <w:rFonts w:ascii="Cambria" w:eastAsia="Times New Roman" w:hAnsi="Cambria" w:cs="Times New Roman"/>
        </w:rPr>
      </w:pPr>
      <w:r w:rsidRPr="003641F1">
        <w:rPr>
          <w:rFonts w:ascii="Cambria" w:eastAsia="Times New Roman" w:hAnsi="Cambria" w:cs="Times New Roman"/>
        </w:rPr>
        <w:t>Reviewers read assigned proposals, rate them from Excellent to Poor, and write their review (</w:t>
      </w:r>
      <w:r w:rsidR="00060AA8">
        <w:rPr>
          <w:rFonts w:ascii="Cambria" w:eastAsia="Times New Roman" w:hAnsi="Cambria" w:cs="Times New Roman"/>
        </w:rPr>
        <w:t>r</w:t>
      </w:r>
      <w:r w:rsidRPr="003641F1">
        <w:rPr>
          <w:rFonts w:ascii="Cambria" w:eastAsia="Times New Roman" w:hAnsi="Cambria" w:cs="Times New Roman"/>
        </w:rPr>
        <w:t xml:space="preserve">atings and reviews </w:t>
      </w:r>
      <w:r w:rsidR="00060AA8">
        <w:rPr>
          <w:rFonts w:ascii="Cambria" w:eastAsia="Times New Roman" w:hAnsi="Cambria" w:cs="Times New Roman"/>
        </w:rPr>
        <w:t>mailed</w:t>
      </w:r>
      <w:r w:rsidRPr="003641F1">
        <w:rPr>
          <w:rFonts w:ascii="Cambria" w:eastAsia="Times New Roman" w:hAnsi="Cambria" w:cs="Times New Roman"/>
        </w:rPr>
        <w:t xml:space="preserve"> to NSF in the 1980s and then submitted through </w:t>
      </w:r>
      <w:proofErr w:type="spellStart"/>
      <w:r w:rsidRPr="003641F1">
        <w:rPr>
          <w:rFonts w:ascii="Cambria" w:eastAsia="Times New Roman" w:hAnsi="Cambria" w:cs="Times New Roman"/>
        </w:rPr>
        <w:t>FastLane</w:t>
      </w:r>
      <w:proofErr w:type="spellEnd"/>
      <w:r w:rsidRPr="003641F1">
        <w:rPr>
          <w:rFonts w:ascii="Cambria" w:eastAsia="Times New Roman" w:hAnsi="Cambria" w:cs="Times New Roman"/>
        </w:rPr>
        <w:t xml:space="preserve"> after 1996)</w:t>
      </w:r>
      <w:r w:rsidR="009D6E3A">
        <w:rPr>
          <w:rFonts w:ascii="Cambria" w:eastAsia="Times New Roman" w:hAnsi="Cambria" w:cs="Times New Roman"/>
        </w:rPr>
        <w:t>.</w:t>
      </w:r>
    </w:p>
    <w:p w14:paraId="75D28CD5" w14:textId="441F5020" w:rsidR="003641F1" w:rsidRPr="003641F1" w:rsidRDefault="003641F1" w:rsidP="00060AA8">
      <w:pPr>
        <w:numPr>
          <w:ilvl w:val="1"/>
          <w:numId w:val="1"/>
        </w:numPr>
        <w:rPr>
          <w:rFonts w:ascii="Cambria" w:eastAsia="Times New Roman" w:hAnsi="Cambria" w:cs="Times New Roman"/>
        </w:rPr>
      </w:pPr>
      <w:r w:rsidRPr="003641F1">
        <w:rPr>
          <w:rFonts w:ascii="Cambria" w:eastAsia="Times New Roman" w:hAnsi="Cambria" w:cs="Times New Roman"/>
        </w:rPr>
        <w:t xml:space="preserve">Prepares a spreadsheet of the proposals and their review ratings, which serves as a live panel management tool when projected to the panel </w:t>
      </w:r>
      <w:r w:rsidRPr="003641F1">
        <w:rPr>
          <w:rFonts w:ascii="Cambria" w:eastAsia="Times New Roman" w:hAnsi="Cambria" w:cs="Times New Roman"/>
        </w:rPr>
        <w:lastRenderedPageBreak/>
        <w:t xml:space="preserve">(spreadsheets were later replaced by the live, real-time capabilities of </w:t>
      </w:r>
      <w:proofErr w:type="spellStart"/>
      <w:r w:rsidRPr="003641F1">
        <w:rPr>
          <w:rFonts w:ascii="Cambria" w:eastAsia="Times New Roman" w:hAnsi="Cambria" w:cs="Times New Roman"/>
        </w:rPr>
        <w:t>FastLane</w:t>
      </w:r>
      <w:proofErr w:type="spellEnd"/>
      <w:r w:rsidRPr="003641F1">
        <w:rPr>
          <w:rFonts w:ascii="Cambria" w:eastAsia="Times New Roman" w:hAnsi="Cambria" w:cs="Times New Roman"/>
        </w:rPr>
        <w:t>)</w:t>
      </w:r>
      <w:r w:rsidR="009D6E3A">
        <w:rPr>
          <w:rFonts w:ascii="Cambria" w:eastAsia="Times New Roman" w:hAnsi="Cambria" w:cs="Times New Roman"/>
        </w:rPr>
        <w:t>.</w:t>
      </w:r>
    </w:p>
    <w:p w14:paraId="2971BDEB" w14:textId="77777777" w:rsidR="003641F1" w:rsidRPr="003641F1" w:rsidRDefault="003641F1" w:rsidP="003641F1">
      <w:pPr>
        <w:rPr>
          <w:rFonts w:ascii="Cambria" w:eastAsia="Times New Roman" w:hAnsi="Cambria" w:cs="Times New Roman"/>
          <w:u w:val="single"/>
        </w:rPr>
      </w:pPr>
      <w:r w:rsidRPr="003641F1">
        <w:rPr>
          <w:rFonts w:ascii="Cambria" w:eastAsia="Times New Roman" w:hAnsi="Cambria" w:cs="Times New Roman"/>
          <w:u w:val="single"/>
        </w:rPr>
        <w:t>Proposal Panel Reviews</w:t>
      </w:r>
    </w:p>
    <w:p w14:paraId="0B8FA1A3" w14:textId="40338CCA" w:rsidR="003641F1" w:rsidRPr="003641F1" w:rsidRDefault="003641F1" w:rsidP="003641F1">
      <w:pPr>
        <w:numPr>
          <w:ilvl w:val="0"/>
          <w:numId w:val="1"/>
        </w:numPr>
        <w:contextualSpacing/>
        <w:rPr>
          <w:rFonts w:ascii="Cambria" w:eastAsia="Times New Roman" w:hAnsi="Cambria" w:cs="Times New Roman"/>
        </w:rPr>
      </w:pPr>
      <w:r w:rsidRPr="003641F1">
        <w:rPr>
          <w:rFonts w:ascii="Cambria" w:eastAsia="Times New Roman" w:hAnsi="Cambria" w:cs="Times New Roman"/>
        </w:rPr>
        <w:t>Initially, these panels were held on the same day at NSF and all panelists were briefed at the same time</w:t>
      </w:r>
      <w:r w:rsidR="009D6E3A">
        <w:rPr>
          <w:rFonts w:ascii="Cambria" w:eastAsia="Times New Roman" w:hAnsi="Cambria" w:cs="Times New Roman"/>
        </w:rPr>
        <w:t>;</w:t>
      </w:r>
      <w:r w:rsidRPr="003641F1">
        <w:rPr>
          <w:rFonts w:ascii="Cambria" w:eastAsia="Times New Roman" w:hAnsi="Cambria" w:cs="Times New Roman"/>
        </w:rPr>
        <w:t xml:space="preserve"> this was changed over time because it was too difficult to get sufficient numbers of reviews for only one window of days. As a result, the two-day panels were held over several days during the course of a week or two</w:t>
      </w:r>
      <w:r w:rsidR="009D6E3A">
        <w:rPr>
          <w:rFonts w:ascii="Cambria" w:eastAsia="Times New Roman" w:hAnsi="Cambria" w:cs="Times New Roman"/>
        </w:rPr>
        <w:t>.</w:t>
      </w:r>
      <w:r w:rsidRPr="003641F1">
        <w:rPr>
          <w:rFonts w:ascii="Cambria" w:eastAsia="Times New Roman" w:hAnsi="Cambria" w:cs="Times New Roman"/>
          <w:vertAlign w:val="superscript"/>
        </w:rPr>
        <w:footnoteReference w:id="2"/>
      </w:r>
    </w:p>
    <w:p w14:paraId="2038A5B6" w14:textId="22D8EFFB" w:rsidR="003641F1" w:rsidRPr="003641F1" w:rsidRDefault="003641F1" w:rsidP="003641F1">
      <w:pPr>
        <w:numPr>
          <w:ilvl w:val="0"/>
          <w:numId w:val="1"/>
        </w:numPr>
        <w:contextualSpacing/>
        <w:rPr>
          <w:rFonts w:ascii="Cambria" w:eastAsia="Times New Roman" w:hAnsi="Cambria" w:cs="Times New Roman"/>
        </w:rPr>
      </w:pPr>
      <w:r w:rsidRPr="003641F1">
        <w:rPr>
          <w:rFonts w:ascii="Cambria" w:eastAsia="Times New Roman" w:hAnsi="Cambria" w:cs="Times New Roman"/>
        </w:rPr>
        <w:t>Panel Meeting Days</w:t>
      </w:r>
      <w:r w:rsidR="00BC48B2">
        <w:rPr>
          <w:rFonts w:ascii="Cambria" w:eastAsia="Times New Roman" w:hAnsi="Cambria" w:cs="Times New Roman"/>
        </w:rPr>
        <w:t>—</w:t>
      </w:r>
    </w:p>
    <w:p w14:paraId="3839F323" w14:textId="6EB72FD9" w:rsidR="003641F1" w:rsidRPr="003641F1" w:rsidRDefault="003641F1" w:rsidP="003641F1">
      <w:pPr>
        <w:numPr>
          <w:ilvl w:val="1"/>
          <w:numId w:val="1"/>
        </w:numPr>
        <w:contextualSpacing/>
        <w:rPr>
          <w:rFonts w:ascii="Cambria" w:eastAsia="Times New Roman" w:hAnsi="Cambria" w:cs="Times New Roman"/>
        </w:rPr>
      </w:pPr>
      <w:r w:rsidRPr="003641F1">
        <w:rPr>
          <w:rFonts w:ascii="Cambria" w:eastAsia="Times New Roman" w:hAnsi="Cambria" w:cs="Times New Roman"/>
        </w:rPr>
        <w:t>ERC Program Leader and ERC PD brief the panelists on the ERC Program’s goals, key features, the review criteria, the review process</w:t>
      </w:r>
      <w:r w:rsidR="00BC48B2">
        <w:rPr>
          <w:rFonts w:ascii="Cambria" w:eastAsia="Times New Roman" w:hAnsi="Cambria" w:cs="Times New Roman"/>
        </w:rPr>
        <w:t>,</w:t>
      </w:r>
      <w:r w:rsidRPr="003641F1">
        <w:rPr>
          <w:rFonts w:ascii="Cambria" w:eastAsia="Times New Roman" w:hAnsi="Cambria" w:cs="Times New Roman"/>
        </w:rPr>
        <w:t xml:space="preserve"> and the COI policy</w:t>
      </w:r>
      <w:r w:rsidR="00BC48B2">
        <w:rPr>
          <w:rFonts w:ascii="Cambria" w:eastAsia="Times New Roman" w:hAnsi="Cambria" w:cs="Times New Roman"/>
        </w:rPr>
        <w:t>.</w:t>
      </w:r>
    </w:p>
    <w:p w14:paraId="22314C26" w14:textId="04B38A7A" w:rsidR="003641F1" w:rsidRPr="003641F1" w:rsidRDefault="003641F1" w:rsidP="003641F1">
      <w:pPr>
        <w:numPr>
          <w:ilvl w:val="1"/>
          <w:numId w:val="1"/>
        </w:numPr>
        <w:contextualSpacing/>
        <w:rPr>
          <w:rFonts w:ascii="Cambria" w:eastAsia="Times New Roman" w:hAnsi="Cambria" w:cs="Times New Roman"/>
        </w:rPr>
      </w:pPr>
      <w:r w:rsidRPr="003641F1">
        <w:rPr>
          <w:rFonts w:ascii="Cambria" w:eastAsia="Times New Roman" w:hAnsi="Cambria" w:cs="Times New Roman"/>
        </w:rPr>
        <w:t>Staff provide reviewers with the reviews for the proposals under consideration during the panel meeting</w:t>
      </w:r>
      <w:r w:rsidR="00BC48B2">
        <w:rPr>
          <w:rFonts w:ascii="Cambria" w:eastAsia="Times New Roman" w:hAnsi="Cambria" w:cs="Times New Roman"/>
        </w:rPr>
        <w:t>.</w:t>
      </w:r>
    </w:p>
    <w:p w14:paraId="58431DC1" w14:textId="5A2FE1E1" w:rsidR="003641F1" w:rsidRPr="003641F1" w:rsidRDefault="003641F1" w:rsidP="003641F1">
      <w:pPr>
        <w:numPr>
          <w:ilvl w:val="1"/>
          <w:numId w:val="1"/>
        </w:numPr>
        <w:contextualSpacing/>
        <w:rPr>
          <w:rFonts w:ascii="Cambria" w:eastAsia="Times New Roman" w:hAnsi="Cambria" w:cs="Times New Roman"/>
        </w:rPr>
      </w:pPr>
      <w:r w:rsidRPr="003641F1">
        <w:rPr>
          <w:rFonts w:ascii="Cambria" w:eastAsia="Times New Roman" w:hAnsi="Cambria" w:cs="Times New Roman"/>
        </w:rPr>
        <w:t>Each proposal is introduced</w:t>
      </w:r>
      <w:r w:rsidR="00BC48B2">
        <w:rPr>
          <w:rFonts w:ascii="Cambria" w:eastAsia="Times New Roman" w:hAnsi="Cambria" w:cs="Times New Roman"/>
        </w:rPr>
        <w:t>—</w:t>
      </w:r>
      <w:r w:rsidRPr="003641F1">
        <w:rPr>
          <w:rFonts w:ascii="Cambria" w:eastAsia="Times New Roman" w:hAnsi="Cambria" w:cs="Times New Roman"/>
        </w:rPr>
        <w:t>i.e.</w:t>
      </w:r>
      <w:r w:rsidR="00BC48B2">
        <w:rPr>
          <w:rFonts w:ascii="Cambria" w:eastAsia="Times New Roman" w:hAnsi="Cambria" w:cs="Times New Roman"/>
        </w:rPr>
        <w:t>,</w:t>
      </w:r>
      <w:r w:rsidRPr="003641F1">
        <w:rPr>
          <w:rFonts w:ascii="Cambria" w:eastAsia="Times New Roman" w:hAnsi="Cambria" w:cs="Times New Roman"/>
        </w:rPr>
        <w:t xml:space="preserve"> briefly summarized</w:t>
      </w:r>
      <w:r w:rsidR="00BC48B2">
        <w:rPr>
          <w:rFonts w:ascii="Cambria" w:eastAsia="Times New Roman" w:hAnsi="Cambria" w:cs="Times New Roman"/>
        </w:rPr>
        <w:t>—</w:t>
      </w:r>
      <w:r w:rsidRPr="003641F1">
        <w:rPr>
          <w:rFonts w:ascii="Cambria" w:eastAsia="Times New Roman" w:hAnsi="Cambria" w:cs="Times New Roman"/>
        </w:rPr>
        <w:t xml:space="preserve">to the panel by a lead reviewer, </w:t>
      </w:r>
      <w:r w:rsidR="00BC48B2">
        <w:rPr>
          <w:rFonts w:ascii="Cambria" w:eastAsia="Times New Roman" w:hAnsi="Cambria" w:cs="Times New Roman"/>
        </w:rPr>
        <w:t xml:space="preserve">and </w:t>
      </w:r>
      <w:r w:rsidRPr="003641F1">
        <w:rPr>
          <w:rFonts w:ascii="Cambria" w:eastAsia="Times New Roman" w:hAnsi="Cambria" w:cs="Times New Roman"/>
        </w:rPr>
        <w:t>a scribe is reminded to prepare a summary of the discussion</w:t>
      </w:r>
      <w:r w:rsidR="00BC48B2">
        <w:rPr>
          <w:rFonts w:ascii="Cambria" w:eastAsia="Times New Roman" w:hAnsi="Cambria" w:cs="Times New Roman"/>
        </w:rPr>
        <w:t>.</w:t>
      </w:r>
    </w:p>
    <w:p w14:paraId="21D947B0" w14:textId="4A6AF815" w:rsidR="003641F1" w:rsidRPr="003641F1" w:rsidRDefault="003641F1" w:rsidP="003641F1">
      <w:pPr>
        <w:numPr>
          <w:ilvl w:val="1"/>
          <w:numId w:val="1"/>
        </w:numPr>
        <w:contextualSpacing/>
        <w:rPr>
          <w:rFonts w:ascii="Cambria" w:eastAsia="Times New Roman" w:hAnsi="Cambria" w:cs="Times New Roman"/>
        </w:rPr>
      </w:pPr>
      <w:r w:rsidRPr="003641F1">
        <w:rPr>
          <w:rFonts w:ascii="Cambria" w:eastAsia="Times New Roman" w:hAnsi="Cambria" w:cs="Times New Roman"/>
        </w:rPr>
        <w:t>Panel discusses the proposal</w:t>
      </w:r>
      <w:r w:rsidR="00BC48B2">
        <w:rPr>
          <w:rFonts w:ascii="Cambria" w:eastAsia="Times New Roman" w:hAnsi="Cambria" w:cs="Times New Roman"/>
        </w:rPr>
        <w:t xml:space="preserve">; </w:t>
      </w:r>
      <w:r w:rsidRPr="003641F1">
        <w:rPr>
          <w:rFonts w:ascii="Cambria" w:eastAsia="Times New Roman" w:hAnsi="Cambria" w:cs="Times New Roman"/>
        </w:rPr>
        <w:t xml:space="preserve">process </w:t>
      </w:r>
      <w:r w:rsidR="00BC48B2">
        <w:rPr>
          <w:rFonts w:ascii="Cambria" w:eastAsia="Times New Roman" w:hAnsi="Cambria" w:cs="Times New Roman"/>
        </w:rPr>
        <w:t xml:space="preserve">is </w:t>
      </w:r>
      <w:r w:rsidRPr="003641F1">
        <w:rPr>
          <w:rFonts w:ascii="Cambria" w:eastAsia="Times New Roman" w:hAnsi="Cambria" w:cs="Times New Roman"/>
        </w:rPr>
        <w:t>managed by the ERC PD</w:t>
      </w:r>
      <w:r w:rsidR="00BC48B2">
        <w:rPr>
          <w:rFonts w:ascii="Cambria" w:eastAsia="Times New Roman" w:hAnsi="Cambria" w:cs="Times New Roman"/>
        </w:rPr>
        <w:t>.</w:t>
      </w:r>
    </w:p>
    <w:p w14:paraId="279FE4DC" w14:textId="4080D562" w:rsidR="003641F1" w:rsidRPr="003641F1" w:rsidRDefault="003641F1" w:rsidP="003641F1">
      <w:pPr>
        <w:numPr>
          <w:ilvl w:val="1"/>
          <w:numId w:val="1"/>
        </w:numPr>
        <w:contextualSpacing/>
        <w:rPr>
          <w:rFonts w:ascii="Cambria" w:eastAsia="Times New Roman" w:hAnsi="Cambria" w:cs="Times New Roman"/>
        </w:rPr>
      </w:pPr>
      <w:r w:rsidRPr="003641F1">
        <w:rPr>
          <w:rFonts w:ascii="Cambria" w:eastAsia="Times New Roman" w:hAnsi="Cambria" w:cs="Times New Roman"/>
        </w:rPr>
        <w:t>After discussions, the proposals are rated as Highly Recommended (HR), Recommended (R)</w:t>
      </w:r>
      <w:r w:rsidR="00BC48B2">
        <w:rPr>
          <w:rFonts w:ascii="Cambria" w:eastAsia="Times New Roman" w:hAnsi="Cambria" w:cs="Times New Roman"/>
        </w:rPr>
        <w:t>,</w:t>
      </w:r>
      <w:r w:rsidRPr="003641F1">
        <w:rPr>
          <w:rFonts w:ascii="Cambria" w:eastAsia="Times New Roman" w:hAnsi="Cambria" w:cs="Times New Roman"/>
        </w:rPr>
        <w:t xml:space="preserve"> and Not Recommended (NR) and each panel ranks the HR and R proposals separately</w:t>
      </w:r>
      <w:r w:rsidR="00BC48B2">
        <w:rPr>
          <w:rFonts w:ascii="Cambria" w:eastAsia="Times New Roman" w:hAnsi="Cambria" w:cs="Times New Roman"/>
        </w:rPr>
        <w:t>.</w:t>
      </w:r>
    </w:p>
    <w:p w14:paraId="3C1B8F0F" w14:textId="2BB3F691" w:rsidR="003641F1" w:rsidRPr="003641F1" w:rsidRDefault="003641F1" w:rsidP="003641F1">
      <w:pPr>
        <w:numPr>
          <w:ilvl w:val="1"/>
          <w:numId w:val="1"/>
        </w:numPr>
        <w:contextualSpacing/>
        <w:rPr>
          <w:rFonts w:ascii="Cambria" w:eastAsia="Times New Roman" w:hAnsi="Cambria" w:cs="Times New Roman"/>
        </w:rPr>
      </w:pPr>
      <w:r w:rsidRPr="003641F1">
        <w:rPr>
          <w:rFonts w:ascii="Cambria" w:eastAsia="Times New Roman" w:hAnsi="Cambria" w:cs="Times New Roman"/>
        </w:rPr>
        <w:t xml:space="preserve">Scribes prepare their </w:t>
      </w:r>
      <w:r w:rsidR="00F55091">
        <w:rPr>
          <w:rFonts w:ascii="Cambria" w:eastAsia="Times New Roman" w:hAnsi="Cambria" w:cs="Times New Roman"/>
        </w:rPr>
        <w:t xml:space="preserve">proposal </w:t>
      </w:r>
      <w:r w:rsidRPr="003641F1">
        <w:rPr>
          <w:rFonts w:ascii="Cambria" w:eastAsia="Times New Roman" w:hAnsi="Cambria" w:cs="Times New Roman"/>
        </w:rPr>
        <w:t>panel summaries based on the full range of discussions</w:t>
      </w:r>
      <w:r w:rsidR="00F55091">
        <w:rPr>
          <w:rFonts w:ascii="Cambria" w:eastAsia="Times New Roman" w:hAnsi="Cambria" w:cs="Times New Roman"/>
        </w:rPr>
        <w:t>; the summaries</w:t>
      </w:r>
      <w:r w:rsidRPr="003641F1">
        <w:rPr>
          <w:rFonts w:ascii="Cambria" w:eastAsia="Times New Roman" w:hAnsi="Cambria" w:cs="Times New Roman"/>
        </w:rPr>
        <w:t xml:space="preserve"> are reviewed by a subset of panelist</w:t>
      </w:r>
      <w:r w:rsidR="00F55091">
        <w:rPr>
          <w:rFonts w:ascii="Cambria" w:eastAsia="Times New Roman" w:hAnsi="Cambria" w:cs="Times New Roman"/>
        </w:rPr>
        <w:t>s</w:t>
      </w:r>
      <w:r w:rsidRPr="003641F1">
        <w:rPr>
          <w:rFonts w:ascii="Cambria" w:eastAsia="Times New Roman" w:hAnsi="Cambria" w:cs="Times New Roman"/>
        </w:rPr>
        <w:t xml:space="preserve"> who read the proposal and approved by the whole panel, and then officially approved by the Panel Leader. </w:t>
      </w:r>
    </w:p>
    <w:p w14:paraId="084C02B3" w14:textId="15F12F5C" w:rsidR="003641F1" w:rsidRPr="003641F1" w:rsidRDefault="003641F1" w:rsidP="00F55091">
      <w:pPr>
        <w:numPr>
          <w:ilvl w:val="0"/>
          <w:numId w:val="1"/>
        </w:numPr>
        <w:spacing w:after="200"/>
        <w:rPr>
          <w:rFonts w:ascii="Cambria" w:eastAsia="Times New Roman" w:hAnsi="Cambria" w:cs="Times New Roman"/>
        </w:rPr>
      </w:pPr>
      <w:r w:rsidRPr="003641F1">
        <w:rPr>
          <w:rFonts w:ascii="Cambria" w:eastAsia="Times New Roman" w:hAnsi="Cambria" w:cs="Times New Roman"/>
        </w:rPr>
        <w:t xml:space="preserve">After all panels are completed, </w:t>
      </w:r>
      <w:r w:rsidR="00F55091">
        <w:rPr>
          <w:rFonts w:ascii="Cambria" w:eastAsia="Times New Roman" w:hAnsi="Cambria" w:cs="Times New Roman"/>
        </w:rPr>
        <w:t xml:space="preserve">the </w:t>
      </w:r>
      <w:r w:rsidRPr="003641F1">
        <w:rPr>
          <w:rFonts w:ascii="Cambria" w:eastAsia="Times New Roman" w:hAnsi="Cambria" w:cs="Times New Roman"/>
        </w:rPr>
        <w:t>ERC Program Leader, in consultation with ERC PDs who managed the technical panels and the Division Director, selects proposals for a review by the ERC “Blue Ribbon” Panel. As an outcome of that panel review, all of those rated HR and the highest rated proposals in the R category would receive an invitation for a site visit</w:t>
      </w:r>
      <w:r w:rsidR="00F55091">
        <w:rPr>
          <w:rFonts w:ascii="Cambria" w:eastAsia="Times New Roman" w:hAnsi="Cambria" w:cs="Times New Roman"/>
        </w:rPr>
        <w:t>,</w:t>
      </w:r>
      <w:r w:rsidRPr="003641F1">
        <w:rPr>
          <w:rFonts w:ascii="Cambria" w:eastAsia="Times New Roman" w:hAnsi="Cambria" w:cs="Times New Roman"/>
        </w:rPr>
        <w:t xml:space="preserve"> unless knowledge of some deficiency emerged in this internal process. This process remained in effect until 2000</w:t>
      </w:r>
      <w:r w:rsidR="00F55091">
        <w:rPr>
          <w:rFonts w:ascii="Cambria" w:eastAsia="Times New Roman" w:hAnsi="Cambria" w:cs="Times New Roman"/>
        </w:rPr>
        <w:t>,</w:t>
      </w:r>
      <w:r w:rsidRPr="003641F1">
        <w:rPr>
          <w:rFonts w:ascii="Cambria" w:eastAsia="Times New Roman" w:hAnsi="Cambria" w:cs="Times New Roman"/>
        </w:rPr>
        <w:t xml:space="preserve"> when more layers were added to the recommendation process</w:t>
      </w:r>
      <w:bookmarkStart w:id="0" w:name="_GoBack"/>
      <w:bookmarkEnd w:id="0"/>
      <w:r w:rsidRPr="003641F1">
        <w:rPr>
          <w:rFonts w:ascii="Cambria" w:eastAsia="Times New Roman" w:hAnsi="Cambria" w:cs="Times New Roman"/>
        </w:rPr>
        <w:t xml:space="preserve">. </w:t>
      </w:r>
      <w:r w:rsidR="00A06E1D">
        <w:rPr>
          <w:rFonts w:ascii="Cambria" w:eastAsia="Times New Roman" w:hAnsi="Cambria" w:cs="Times New Roman"/>
          <w:color w:val="FF0000"/>
        </w:rPr>
        <w:t>[LP: Not clear; no reference below to changes in 2000]</w:t>
      </w:r>
    </w:p>
    <w:p w14:paraId="5C192F17" w14:textId="77777777" w:rsidR="003641F1" w:rsidRPr="003641F1" w:rsidRDefault="003641F1" w:rsidP="003641F1">
      <w:pPr>
        <w:rPr>
          <w:rFonts w:ascii="Cambria" w:eastAsia="Times New Roman" w:hAnsi="Cambria" w:cs="Times New Roman"/>
          <w:u w:val="single"/>
        </w:rPr>
      </w:pPr>
      <w:r w:rsidRPr="003641F1">
        <w:rPr>
          <w:rFonts w:ascii="Cambria" w:eastAsia="Times New Roman" w:hAnsi="Cambria" w:cs="Times New Roman"/>
          <w:u w:val="single"/>
        </w:rPr>
        <w:t>Introduction of Preliminary Proposals and Process to Determine a Set of Invitees who Can Submit a Full Proposal</w:t>
      </w:r>
    </w:p>
    <w:p w14:paraId="4D306DE1" w14:textId="77777777" w:rsidR="003641F1" w:rsidRPr="003641F1" w:rsidRDefault="003641F1" w:rsidP="003641F1">
      <w:pPr>
        <w:rPr>
          <w:rFonts w:ascii="Cambria" w:eastAsia="Times New Roman" w:hAnsi="Cambria" w:cs="Times New Roman"/>
        </w:rPr>
      </w:pPr>
      <w:r w:rsidRPr="003641F1">
        <w:rPr>
          <w:rFonts w:ascii="Cambria" w:eastAsia="Times New Roman" w:hAnsi="Cambria" w:cs="Times New Roman"/>
        </w:rPr>
        <w:t>Starting in FY 1994, ERC solicitations required the submission of pre-proposals. The pre-proposals were reviewed by technical panels that provided recommendations for invitations to submit a full proposal. Based on these recommendations, decisions to select the PIs of pre-proposals to be invited to submit full proposals were based on the following:</w:t>
      </w:r>
    </w:p>
    <w:p w14:paraId="55F4397D" w14:textId="77777777" w:rsidR="003641F1" w:rsidRPr="003641F1" w:rsidRDefault="003641F1" w:rsidP="003641F1">
      <w:pPr>
        <w:numPr>
          <w:ilvl w:val="0"/>
          <w:numId w:val="3"/>
        </w:numPr>
        <w:contextualSpacing/>
        <w:rPr>
          <w:rFonts w:ascii="Cambria" w:eastAsia="Times New Roman" w:hAnsi="Cambria" w:cs="Times New Roman"/>
        </w:rPr>
      </w:pPr>
      <w:r w:rsidRPr="003641F1">
        <w:rPr>
          <w:rFonts w:ascii="Cambria" w:eastAsia="Times New Roman" w:hAnsi="Cambria" w:cs="Times New Roman"/>
        </w:rPr>
        <w:lastRenderedPageBreak/>
        <w:t>All proposals Highly Recommended for an Invitation by all technical panels, and</w:t>
      </w:r>
    </w:p>
    <w:p w14:paraId="154E47B4" w14:textId="42FE5DB6" w:rsidR="003641F1" w:rsidRPr="003641F1" w:rsidRDefault="003641F1" w:rsidP="004B2C57">
      <w:pPr>
        <w:numPr>
          <w:ilvl w:val="0"/>
          <w:numId w:val="3"/>
        </w:numPr>
        <w:rPr>
          <w:rFonts w:ascii="Cambria" w:eastAsia="Times New Roman" w:hAnsi="Cambria" w:cs="Times New Roman"/>
        </w:rPr>
      </w:pPr>
      <w:r w:rsidRPr="003641F1">
        <w:rPr>
          <w:rFonts w:ascii="Cambria" w:eastAsia="Times New Roman" w:hAnsi="Cambria" w:cs="Times New Roman"/>
        </w:rPr>
        <w:t>Highest ranked (usually the first and second place) proposals in the Recommended category across all panels</w:t>
      </w:r>
      <w:r w:rsidR="004B2C57">
        <w:rPr>
          <w:rFonts w:ascii="Cambria" w:eastAsia="Times New Roman" w:hAnsi="Cambria" w:cs="Times New Roman"/>
        </w:rPr>
        <w:t>.</w:t>
      </w:r>
    </w:p>
    <w:p w14:paraId="77218F51" w14:textId="2249C90E" w:rsidR="003641F1" w:rsidRPr="003641F1" w:rsidRDefault="003641F1" w:rsidP="003641F1">
      <w:pPr>
        <w:rPr>
          <w:rFonts w:ascii="Cambria" w:eastAsia="Times New Roman" w:hAnsi="Cambria" w:cs="Times New Roman"/>
        </w:rPr>
      </w:pPr>
      <w:r w:rsidRPr="003641F1">
        <w:rPr>
          <w:rFonts w:ascii="Cambria" w:eastAsia="Times New Roman" w:hAnsi="Cambria" w:cs="Times New Roman"/>
        </w:rPr>
        <w:t xml:space="preserve">Full proposals were reviewed by a new set of technical panels, </w:t>
      </w:r>
      <w:r w:rsidR="004B2C57">
        <w:rPr>
          <w:rFonts w:ascii="Cambria" w:eastAsia="Times New Roman" w:hAnsi="Cambria" w:cs="Times New Roman"/>
        </w:rPr>
        <w:t xml:space="preserve">in which </w:t>
      </w:r>
      <w:r w:rsidRPr="003641F1">
        <w:rPr>
          <w:rFonts w:ascii="Cambria" w:eastAsia="Times New Roman" w:hAnsi="Cambria" w:cs="Times New Roman"/>
        </w:rPr>
        <w:t>some of the members could be from prior pre-proposal technical panels. Those panels were managed in the same way as the pre-proposal technical panel</w:t>
      </w:r>
      <w:r w:rsidR="004B2C57">
        <w:rPr>
          <w:rFonts w:ascii="Cambria" w:eastAsia="Times New Roman" w:hAnsi="Cambria" w:cs="Times New Roman"/>
        </w:rPr>
        <w:t xml:space="preserve">s; </w:t>
      </w:r>
      <w:r w:rsidRPr="003641F1">
        <w:rPr>
          <w:rFonts w:ascii="Cambria" w:eastAsia="Times New Roman" w:hAnsi="Cambria" w:cs="Times New Roman"/>
        </w:rPr>
        <w:t xml:space="preserve">they each recommended the proposals out as Highly Recommended, Recommended, and Not Recommended for further consideration. </w:t>
      </w:r>
      <w:r w:rsidRPr="003641F1">
        <w:rPr>
          <w:rFonts w:ascii="Cambria" w:eastAsia="Times New Roman" w:hAnsi="Cambria" w:cs="Times New Roman"/>
          <w:color w:val="FF0000"/>
        </w:rPr>
        <w:t>(</w:t>
      </w:r>
      <w:r w:rsidR="004B2C57">
        <w:rPr>
          <w:rFonts w:ascii="Cambria" w:eastAsia="Times New Roman" w:hAnsi="Cambria" w:cs="Times New Roman"/>
          <w:color w:val="FF0000"/>
        </w:rPr>
        <w:t>LP n</w:t>
      </w:r>
      <w:r w:rsidRPr="003641F1">
        <w:rPr>
          <w:rFonts w:ascii="Cambria" w:eastAsia="Times New Roman" w:hAnsi="Cambria" w:cs="Times New Roman"/>
          <w:color w:val="FF0000"/>
        </w:rPr>
        <w:t>ote to self – derived from 98-146 Digest of Review process – an internal document in case I have to reference it.)</w:t>
      </w:r>
    </w:p>
    <w:p w14:paraId="5D8408D7" w14:textId="77777777" w:rsidR="003641F1" w:rsidRPr="003641F1" w:rsidRDefault="003641F1" w:rsidP="003641F1">
      <w:pPr>
        <w:rPr>
          <w:rFonts w:ascii="Cambria" w:eastAsia="Times New Roman" w:hAnsi="Cambria" w:cs="Times New Roman"/>
          <w:u w:val="single"/>
        </w:rPr>
      </w:pPr>
      <w:r w:rsidRPr="003641F1">
        <w:rPr>
          <w:rFonts w:ascii="Cambria" w:eastAsia="Times New Roman" w:hAnsi="Cambria" w:cs="Times New Roman"/>
          <w:u w:val="single"/>
        </w:rPr>
        <w:t>ERC “Blue Ribbon” Panel Review of the Best Full Proposals</w:t>
      </w:r>
    </w:p>
    <w:p w14:paraId="2D540808" w14:textId="19EEEFB5" w:rsidR="003641F1" w:rsidRPr="003641F1" w:rsidRDefault="003641F1" w:rsidP="003641F1">
      <w:pPr>
        <w:numPr>
          <w:ilvl w:val="0"/>
          <w:numId w:val="1"/>
        </w:numPr>
        <w:contextualSpacing/>
        <w:rPr>
          <w:rFonts w:ascii="Cambria" w:eastAsia="Times New Roman" w:hAnsi="Cambria" w:cs="Times New Roman"/>
        </w:rPr>
      </w:pPr>
      <w:r w:rsidRPr="003641F1">
        <w:rPr>
          <w:rFonts w:ascii="Cambria" w:eastAsia="Times New Roman" w:hAnsi="Cambria" w:cs="Times New Roman"/>
        </w:rPr>
        <w:t>ERC Program Leader forms the ERC “Blue Ribbon” Panel, mindful of conflict of interest policies</w:t>
      </w:r>
      <w:r w:rsidR="009B412A">
        <w:rPr>
          <w:rFonts w:ascii="Cambria" w:eastAsia="Times New Roman" w:hAnsi="Cambria" w:cs="Times New Roman"/>
        </w:rPr>
        <w:t>—</w:t>
      </w:r>
    </w:p>
    <w:p w14:paraId="0BC4F247" w14:textId="4FD0AE9C" w:rsidR="003641F1" w:rsidRPr="003641F1" w:rsidRDefault="003641F1" w:rsidP="003641F1">
      <w:pPr>
        <w:numPr>
          <w:ilvl w:val="1"/>
          <w:numId w:val="1"/>
        </w:numPr>
        <w:contextualSpacing/>
        <w:rPr>
          <w:rFonts w:ascii="Cambria" w:eastAsia="Times New Roman" w:hAnsi="Cambria" w:cs="Times New Roman"/>
        </w:rPr>
      </w:pPr>
      <w:r w:rsidRPr="003641F1">
        <w:rPr>
          <w:rFonts w:ascii="Cambria" w:eastAsia="Times New Roman" w:hAnsi="Cambria" w:cs="Times New Roman"/>
        </w:rPr>
        <w:t>ERC Blue Ribbon Panel is a panel of experts who review the Highly Recommended full proposals and the highest rated Recommended full proposals, attend site visits as observers, and recommend awards to NSF</w:t>
      </w:r>
      <w:r w:rsidR="005C4F24">
        <w:rPr>
          <w:rFonts w:ascii="Cambria" w:eastAsia="Times New Roman" w:hAnsi="Cambria" w:cs="Times New Roman"/>
        </w:rPr>
        <w:t>.</w:t>
      </w:r>
    </w:p>
    <w:p w14:paraId="1D8F3954" w14:textId="76C33EE0" w:rsidR="003641F1" w:rsidRPr="003641F1" w:rsidRDefault="003641F1" w:rsidP="003641F1">
      <w:pPr>
        <w:numPr>
          <w:ilvl w:val="1"/>
          <w:numId w:val="1"/>
        </w:numPr>
        <w:contextualSpacing/>
        <w:rPr>
          <w:rFonts w:ascii="Cambria" w:eastAsia="Times New Roman" w:hAnsi="Cambria" w:cs="Times New Roman"/>
        </w:rPr>
      </w:pPr>
      <w:r w:rsidRPr="003641F1">
        <w:rPr>
          <w:rFonts w:ascii="Cambria" w:eastAsia="Times New Roman" w:hAnsi="Cambria" w:cs="Times New Roman"/>
        </w:rPr>
        <w:t xml:space="preserve">Panel is a diverse mixture of reviewers with academic experience only, combined academic and industrial experience, </w:t>
      </w:r>
      <w:r w:rsidR="005C4F24">
        <w:rPr>
          <w:rFonts w:ascii="Cambria" w:eastAsia="Times New Roman" w:hAnsi="Cambria" w:cs="Times New Roman"/>
        </w:rPr>
        <w:t xml:space="preserve">or </w:t>
      </w:r>
      <w:r w:rsidRPr="003641F1">
        <w:rPr>
          <w:rFonts w:ascii="Cambria" w:eastAsia="Times New Roman" w:hAnsi="Cambria" w:cs="Times New Roman"/>
        </w:rPr>
        <w:t>industrial experience</w:t>
      </w:r>
      <w:r w:rsidR="005C4F24">
        <w:rPr>
          <w:rFonts w:ascii="Cambria" w:eastAsia="Times New Roman" w:hAnsi="Cambria" w:cs="Times New Roman"/>
        </w:rPr>
        <w:t>.</w:t>
      </w:r>
    </w:p>
    <w:p w14:paraId="1A971373" w14:textId="249412BE" w:rsidR="003641F1" w:rsidRPr="003641F1" w:rsidRDefault="003641F1" w:rsidP="003641F1">
      <w:pPr>
        <w:numPr>
          <w:ilvl w:val="2"/>
          <w:numId w:val="1"/>
        </w:numPr>
        <w:contextualSpacing/>
        <w:rPr>
          <w:rFonts w:ascii="Cambria" w:eastAsia="Times New Roman" w:hAnsi="Cambria" w:cs="Times New Roman"/>
        </w:rPr>
      </w:pPr>
      <w:r w:rsidRPr="003641F1">
        <w:rPr>
          <w:rFonts w:ascii="Cambria" w:eastAsia="Times New Roman" w:hAnsi="Cambria" w:cs="Times New Roman"/>
        </w:rPr>
        <w:t>In the 1990s and early 2000s</w:t>
      </w:r>
      <w:r w:rsidR="009A76C9">
        <w:rPr>
          <w:rFonts w:ascii="Cambria" w:eastAsia="Times New Roman" w:hAnsi="Cambria" w:cs="Times New Roman"/>
        </w:rPr>
        <w:t>,</w:t>
      </w:r>
      <w:r w:rsidRPr="003641F1">
        <w:rPr>
          <w:rFonts w:ascii="Cambria" w:eastAsia="Times New Roman" w:hAnsi="Cambria" w:cs="Times New Roman"/>
        </w:rPr>
        <w:t xml:space="preserve"> many of the industrial reviewers were retired VPs for R&amp;D or chief technical officers</w:t>
      </w:r>
      <w:r w:rsidR="009A76C9">
        <w:rPr>
          <w:rFonts w:ascii="Cambria" w:eastAsia="Times New Roman" w:hAnsi="Cambria" w:cs="Times New Roman"/>
        </w:rPr>
        <w:t>;</w:t>
      </w:r>
      <w:r w:rsidRPr="003641F1">
        <w:rPr>
          <w:rFonts w:ascii="Cambria" w:eastAsia="Times New Roman" w:hAnsi="Cambria" w:cs="Times New Roman"/>
        </w:rPr>
        <w:t xml:space="preserve"> as industrial R&amp;D labs were phasing out this source of reviewer</w:t>
      </w:r>
      <w:r w:rsidR="009A76C9">
        <w:rPr>
          <w:rFonts w:ascii="Cambria" w:eastAsia="Times New Roman" w:hAnsi="Cambria" w:cs="Times New Roman"/>
        </w:rPr>
        <w:t>s</w:t>
      </w:r>
      <w:r w:rsidRPr="003641F1">
        <w:rPr>
          <w:rFonts w:ascii="Cambria" w:eastAsia="Times New Roman" w:hAnsi="Cambria" w:cs="Times New Roman"/>
        </w:rPr>
        <w:t xml:space="preserve"> with a broad base of experience</w:t>
      </w:r>
      <w:r w:rsidR="009A76C9">
        <w:rPr>
          <w:rFonts w:ascii="Cambria" w:eastAsia="Times New Roman" w:hAnsi="Cambria" w:cs="Times New Roman"/>
        </w:rPr>
        <w:t xml:space="preserve"> in</w:t>
      </w:r>
      <w:r w:rsidRPr="003641F1">
        <w:rPr>
          <w:rFonts w:ascii="Cambria" w:eastAsia="Times New Roman" w:hAnsi="Cambria" w:cs="Times New Roman"/>
        </w:rPr>
        <w:t xml:space="preserve"> funding academic and industrial R&amp;D began to dry </w:t>
      </w:r>
      <w:r w:rsidR="009A76C9">
        <w:rPr>
          <w:rFonts w:ascii="Cambria" w:eastAsia="Times New Roman" w:hAnsi="Cambria" w:cs="Times New Roman"/>
        </w:rPr>
        <w:t xml:space="preserve">up </w:t>
      </w:r>
      <w:r w:rsidRPr="003641F1">
        <w:rPr>
          <w:rFonts w:ascii="Cambria" w:eastAsia="Times New Roman" w:hAnsi="Cambria" w:cs="Times New Roman"/>
        </w:rPr>
        <w:t>as well.</w:t>
      </w:r>
    </w:p>
    <w:p w14:paraId="30D1E4A4" w14:textId="673ABBCF" w:rsidR="003641F1" w:rsidRPr="003641F1" w:rsidRDefault="003641F1" w:rsidP="003641F1">
      <w:pPr>
        <w:numPr>
          <w:ilvl w:val="2"/>
          <w:numId w:val="1"/>
        </w:numPr>
        <w:contextualSpacing/>
        <w:rPr>
          <w:rFonts w:ascii="Cambria" w:eastAsia="Times New Roman" w:hAnsi="Cambria" w:cs="Times New Roman"/>
        </w:rPr>
      </w:pPr>
      <w:r w:rsidRPr="003641F1">
        <w:rPr>
          <w:rFonts w:ascii="Cambria" w:eastAsia="Times New Roman" w:hAnsi="Cambria" w:cs="Times New Roman"/>
        </w:rPr>
        <w:t>NSF’s conflict</w:t>
      </w:r>
      <w:r w:rsidR="009A76C9">
        <w:rPr>
          <w:rFonts w:ascii="Cambria" w:eastAsia="Times New Roman" w:hAnsi="Cambria" w:cs="Times New Roman"/>
        </w:rPr>
        <w:t>-</w:t>
      </w:r>
      <w:r w:rsidRPr="003641F1">
        <w:rPr>
          <w:rFonts w:ascii="Cambria" w:eastAsia="Times New Roman" w:hAnsi="Cambria" w:cs="Times New Roman"/>
        </w:rPr>
        <w:t>of</w:t>
      </w:r>
      <w:r w:rsidR="009A76C9">
        <w:rPr>
          <w:rFonts w:ascii="Cambria" w:eastAsia="Times New Roman" w:hAnsi="Cambria" w:cs="Times New Roman"/>
        </w:rPr>
        <w:t>-</w:t>
      </w:r>
      <w:r w:rsidRPr="003641F1">
        <w:rPr>
          <w:rFonts w:ascii="Cambria" w:eastAsia="Times New Roman" w:hAnsi="Cambria" w:cs="Times New Roman"/>
        </w:rPr>
        <w:t>interest policies regarding</w:t>
      </w:r>
      <w:r w:rsidR="009A76C9">
        <w:rPr>
          <w:rFonts w:ascii="Cambria" w:eastAsia="Times New Roman" w:hAnsi="Cambria" w:cs="Times New Roman"/>
        </w:rPr>
        <w:t xml:space="preserve"> personal</w:t>
      </w:r>
      <w:r w:rsidRPr="003641F1">
        <w:rPr>
          <w:rFonts w:ascii="Cambria" w:eastAsia="Times New Roman" w:hAnsi="Cambria" w:cs="Times New Roman"/>
        </w:rPr>
        <w:t xml:space="preserve"> investments also began to impinge on the ability to use these types of reviewers</w:t>
      </w:r>
      <w:r w:rsidR="009A76C9">
        <w:rPr>
          <w:rFonts w:ascii="Cambria" w:eastAsia="Times New Roman" w:hAnsi="Cambria" w:cs="Times New Roman"/>
        </w:rPr>
        <w:t>.</w:t>
      </w:r>
    </w:p>
    <w:p w14:paraId="7F3D3473" w14:textId="5343DF45" w:rsidR="003641F1" w:rsidRPr="003641F1" w:rsidRDefault="003641F1" w:rsidP="003641F1">
      <w:pPr>
        <w:numPr>
          <w:ilvl w:val="0"/>
          <w:numId w:val="1"/>
        </w:numPr>
        <w:contextualSpacing/>
        <w:rPr>
          <w:rFonts w:ascii="Cambria" w:eastAsia="Times New Roman" w:hAnsi="Cambria" w:cs="Times New Roman"/>
        </w:rPr>
      </w:pPr>
      <w:r w:rsidRPr="003641F1">
        <w:rPr>
          <w:rFonts w:ascii="Cambria" w:eastAsia="Times New Roman" w:hAnsi="Cambria" w:cs="Times New Roman"/>
        </w:rPr>
        <w:t>Blue Ribbon Panel Review of Proposals</w:t>
      </w:r>
      <w:r w:rsidR="009A76C9">
        <w:rPr>
          <w:rFonts w:ascii="Cambria" w:eastAsia="Times New Roman" w:hAnsi="Cambria" w:cs="Times New Roman"/>
        </w:rPr>
        <w:t>—</w:t>
      </w:r>
    </w:p>
    <w:p w14:paraId="6A122DEA" w14:textId="7FFD3AF2" w:rsidR="003641F1" w:rsidRPr="003641F1" w:rsidRDefault="003641F1" w:rsidP="003641F1">
      <w:pPr>
        <w:numPr>
          <w:ilvl w:val="1"/>
          <w:numId w:val="1"/>
        </w:numPr>
        <w:contextualSpacing/>
        <w:rPr>
          <w:rFonts w:ascii="Cambria" w:eastAsia="Times New Roman" w:hAnsi="Cambria" w:cs="Times New Roman"/>
        </w:rPr>
      </w:pPr>
      <w:r w:rsidRPr="003641F1">
        <w:rPr>
          <w:rFonts w:ascii="Cambria" w:eastAsia="Times New Roman" w:hAnsi="Cambria" w:cs="Times New Roman"/>
        </w:rPr>
        <w:t>Proposals and their reviews are sent to the panelists</w:t>
      </w:r>
      <w:r w:rsidR="009A76C9">
        <w:rPr>
          <w:rFonts w:ascii="Cambria" w:eastAsia="Times New Roman" w:hAnsi="Cambria" w:cs="Times New Roman"/>
        </w:rPr>
        <w:t xml:space="preserve">; </w:t>
      </w:r>
      <w:r w:rsidRPr="003641F1">
        <w:rPr>
          <w:rFonts w:ascii="Cambria" w:eastAsia="Times New Roman" w:hAnsi="Cambria" w:cs="Times New Roman"/>
        </w:rPr>
        <w:t>they are required to prepare their own reviews and submit them to NSF</w:t>
      </w:r>
      <w:r w:rsidR="009A76C9">
        <w:rPr>
          <w:rFonts w:ascii="Cambria" w:eastAsia="Times New Roman" w:hAnsi="Cambria" w:cs="Times New Roman"/>
        </w:rPr>
        <w:t>.</w:t>
      </w:r>
    </w:p>
    <w:p w14:paraId="567859E0" w14:textId="670F34ED" w:rsidR="003641F1" w:rsidRPr="003641F1" w:rsidRDefault="003641F1" w:rsidP="003641F1">
      <w:pPr>
        <w:numPr>
          <w:ilvl w:val="1"/>
          <w:numId w:val="1"/>
        </w:numPr>
        <w:contextualSpacing/>
        <w:rPr>
          <w:rFonts w:ascii="Cambria" w:eastAsia="Times New Roman" w:hAnsi="Cambria" w:cs="Times New Roman"/>
        </w:rPr>
      </w:pPr>
      <w:r w:rsidRPr="003641F1">
        <w:rPr>
          <w:rFonts w:ascii="Cambria" w:eastAsia="Times New Roman" w:hAnsi="Cambria" w:cs="Times New Roman"/>
        </w:rPr>
        <w:t xml:space="preserve">ERC Program </w:t>
      </w:r>
      <w:r w:rsidR="009A76C9">
        <w:rPr>
          <w:rFonts w:ascii="Cambria" w:eastAsia="Times New Roman" w:hAnsi="Cambria" w:cs="Times New Roman"/>
        </w:rPr>
        <w:t>L</w:t>
      </w:r>
      <w:r w:rsidRPr="003641F1">
        <w:rPr>
          <w:rFonts w:ascii="Cambria" w:eastAsia="Times New Roman" w:hAnsi="Cambria" w:cs="Times New Roman"/>
        </w:rPr>
        <w:t>eader prepares spreadsheet of panels by reviewer (spreadsheets were later replace</w:t>
      </w:r>
      <w:r w:rsidR="00A06E1D">
        <w:rPr>
          <w:rFonts w:ascii="Cambria" w:eastAsia="Times New Roman" w:hAnsi="Cambria" w:cs="Times New Roman"/>
        </w:rPr>
        <w:t>d</w:t>
      </w:r>
      <w:r w:rsidRPr="003641F1">
        <w:rPr>
          <w:rFonts w:ascii="Cambria" w:eastAsia="Times New Roman" w:hAnsi="Cambria" w:cs="Times New Roman"/>
        </w:rPr>
        <w:t xml:space="preserve"> by </w:t>
      </w:r>
      <w:proofErr w:type="spellStart"/>
      <w:r w:rsidRPr="003641F1">
        <w:rPr>
          <w:rFonts w:ascii="Cambria" w:eastAsia="Times New Roman" w:hAnsi="Cambria" w:cs="Times New Roman"/>
        </w:rPr>
        <w:t>FastLane</w:t>
      </w:r>
      <w:proofErr w:type="spellEnd"/>
      <w:r w:rsidRPr="003641F1">
        <w:rPr>
          <w:rFonts w:ascii="Cambria" w:eastAsia="Times New Roman" w:hAnsi="Cambria" w:cs="Times New Roman"/>
        </w:rPr>
        <w:t>)</w:t>
      </w:r>
      <w:r w:rsidR="009A76C9">
        <w:rPr>
          <w:rFonts w:ascii="Cambria" w:eastAsia="Times New Roman" w:hAnsi="Cambria" w:cs="Times New Roman"/>
        </w:rPr>
        <w:t>.</w:t>
      </w:r>
    </w:p>
    <w:p w14:paraId="621CC77B" w14:textId="4D6E592A" w:rsidR="003641F1" w:rsidRPr="003641F1" w:rsidRDefault="003641F1" w:rsidP="003641F1">
      <w:pPr>
        <w:numPr>
          <w:ilvl w:val="1"/>
          <w:numId w:val="1"/>
        </w:numPr>
        <w:contextualSpacing/>
        <w:rPr>
          <w:rFonts w:ascii="Cambria" w:eastAsia="Times New Roman" w:hAnsi="Cambria" w:cs="Times New Roman"/>
        </w:rPr>
      </w:pPr>
      <w:r w:rsidRPr="003641F1">
        <w:rPr>
          <w:rFonts w:ascii="Cambria" w:eastAsia="Times New Roman" w:hAnsi="Cambria" w:cs="Times New Roman"/>
        </w:rPr>
        <w:t>Assignments of lead reviewers and scribes are made</w:t>
      </w:r>
      <w:r w:rsidR="009A76C9">
        <w:rPr>
          <w:rFonts w:ascii="Cambria" w:eastAsia="Times New Roman" w:hAnsi="Cambria" w:cs="Times New Roman"/>
        </w:rPr>
        <w:t>.</w:t>
      </w:r>
    </w:p>
    <w:p w14:paraId="051DA31D" w14:textId="11C48E26" w:rsidR="003641F1" w:rsidRPr="003641F1" w:rsidRDefault="003641F1" w:rsidP="003641F1">
      <w:pPr>
        <w:numPr>
          <w:ilvl w:val="1"/>
          <w:numId w:val="1"/>
        </w:numPr>
        <w:contextualSpacing/>
        <w:rPr>
          <w:rFonts w:ascii="Cambria" w:eastAsia="Times New Roman" w:hAnsi="Cambria" w:cs="Times New Roman"/>
        </w:rPr>
      </w:pPr>
      <w:r w:rsidRPr="003641F1">
        <w:rPr>
          <w:rFonts w:ascii="Cambria" w:eastAsia="Times New Roman" w:hAnsi="Cambria" w:cs="Times New Roman"/>
        </w:rPr>
        <w:t xml:space="preserve">Panel is convened at NSF, welcomed by the </w:t>
      </w:r>
      <w:r w:rsidR="009A76C9">
        <w:rPr>
          <w:rFonts w:ascii="Cambria" w:eastAsia="Times New Roman" w:hAnsi="Cambria" w:cs="Times New Roman"/>
        </w:rPr>
        <w:t xml:space="preserve">NSF </w:t>
      </w:r>
      <w:r w:rsidRPr="003641F1">
        <w:rPr>
          <w:rFonts w:ascii="Cambria" w:eastAsia="Times New Roman" w:hAnsi="Cambria" w:cs="Times New Roman"/>
        </w:rPr>
        <w:t xml:space="preserve">Assistant Director </w:t>
      </w:r>
      <w:r w:rsidR="009A76C9">
        <w:rPr>
          <w:rFonts w:ascii="Cambria" w:eastAsia="Times New Roman" w:hAnsi="Cambria" w:cs="Times New Roman"/>
        </w:rPr>
        <w:t>for Engineering</w:t>
      </w:r>
      <w:r w:rsidRPr="003641F1">
        <w:rPr>
          <w:rFonts w:ascii="Cambria" w:eastAsia="Times New Roman" w:hAnsi="Cambria" w:cs="Times New Roman"/>
        </w:rPr>
        <w:t xml:space="preserve"> </w:t>
      </w:r>
      <w:r w:rsidR="009A76C9">
        <w:rPr>
          <w:rFonts w:ascii="Cambria" w:eastAsia="Times New Roman" w:hAnsi="Cambria" w:cs="Times New Roman"/>
        </w:rPr>
        <w:t>(</w:t>
      </w:r>
      <w:r w:rsidRPr="003641F1">
        <w:rPr>
          <w:rFonts w:ascii="Cambria" w:eastAsia="Times New Roman" w:hAnsi="Cambria" w:cs="Times New Roman"/>
        </w:rPr>
        <w:t xml:space="preserve">if </w:t>
      </w:r>
      <w:r w:rsidR="009A76C9">
        <w:rPr>
          <w:rFonts w:ascii="Cambria" w:eastAsia="Times New Roman" w:hAnsi="Cambria" w:cs="Times New Roman"/>
        </w:rPr>
        <w:t xml:space="preserve">he/she is </w:t>
      </w:r>
      <w:r w:rsidRPr="003641F1">
        <w:rPr>
          <w:rFonts w:ascii="Cambria" w:eastAsia="Times New Roman" w:hAnsi="Cambria" w:cs="Times New Roman"/>
        </w:rPr>
        <w:t>not conflicted</w:t>
      </w:r>
      <w:r w:rsidR="009A76C9">
        <w:rPr>
          <w:rFonts w:ascii="Cambria" w:eastAsia="Times New Roman" w:hAnsi="Cambria" w:cs="Times New Roman"/>
        </w:rPr>
        <w:t>),</w:t>
      </w:r>
      <w:r w:rsidRPr="003641F1">
        <w:rPr>
          <w:rFonts w:ascii="Cambria" w:eastAsia="Times New Roman" w:hAnsi="Cambria" w:cs="Times New Roman"/>
        </w:rPr>
        <w:t xml:space="preserve"> and briefed by the Leader of the ERC Program</w:t>
      </w:r>
    </w:p>
    <w:p w14:paraId="5D073273" w14:textId="77777777" w:rsidR="003641F1" w:rsidRPr="003641F1" w:rsidRDefault="003641F1" w:rsidP="003641F1">
      <w:pPr>
        <w:numPr>
          <w:ilvl w:val="1"/>
          <w:numId w:val="1"/>
        </w:numPr>
        <w:contextualSpacing/>
        <w:rPr>
          <w:rFonts w:ascii="Cambria" w:eastAsia="Times New Roman" w:hAnsi="Cambria" w:cs="Times New Roman"/>
        </w:rPr>
      </w:pPr>
      <w:r w:rsidRPr="003641F1">
        <w:rPr>
          <w:rFonts w:ascii="Cambria" w:eastAsia="Times New Roman" w:hAnsi="Cambria" w:cs="Times New Roman"/>
        </w:rPr>
        <w:t>Each proposal is introduced, i.e. briefly summarized, to the panel by a lead reviewer, a scribe was assigned to prepare a summary of the discussion, and the panel discussed the proposal, process managed by the ERC Program Leader</w:t>
      </w:r>
    </w:p>
    <w:p w14:paraId="78275857" w14:textId="77777777" w:rsidR="003641F1" w:rsidRPr="003641F1" w:rsidRDefault="003641F1" w:rsidP="003641F1">
      <w:pPr>
        <w:numPr>
          <w:ilvl w:val="1"/>
          <w:numId w:val="1"/>
        </w:numPr>
        <w:contextualSpacing/>
        <w:rPr>
          <w:rFonts w:ascii="Cambria" w:eastAsia="Times New Roman" w:hAnsi="Cambria" w:cs="Times New Roman"/>
        </w:rPr>
      </w:pPr>
      <w:r w:rsidRPr="003641F1">
        <w:rPr>
          <w:rFonts w:ascii="Cambria" w:eastAsia="Times New Roman" w:hAnsi="Cambria" w:cs="Times New Roman"/>
        </w:rPr>
        <w:t>After discussion, the proposals are recommended for site visit in the HR, R, and NR categories, and the HR and R proposals are rated separately</w:t>
      </w:r>
    </w:p>
    <w:p w14:paraId="1874F765" w14:textId="77777777" w:rsidR="003641F1" w:rsidRPr="003641F1" w:rsidRDefault="003641F1" w:rsidP="003641F1">
      <w:pPr>
        <w:numPr>
          <w:ilvl w:val="1"/>
          <w:numId w:val="1"/>
        </w:numPr>
        <w:contextualSpacing/>
        <w:rPr>
          <w:rFonts w:ascii="Cambria" w:eastAsia="Times New Roman" w:hAnsi="Cambria" w:cs="Times New Roman"/>
        </w:rPr>
      </w:pPr>
      <w:r w:rsidRPr="003641F1">
        <w:rPr>
          <w:rFonts w:ascii="Cambria" w:eastAsia="Times New Roman" w:hAnsi="Cambria" w:cs="Times New Roman"/>
        </w:rPr>
        <w:t xml:space="preserve">Scribes prepare their panel summaries, which are reviewed by a subset of panelist and approved by NSF staff. </w:t>
      </w:r>
    </w:p>
    <w:p w14:paraId="5A43A5D9" w14:textId="0418AE48" w:rsidR="003641F1" w:rsidRPr="003641F1" w:rsidRDefault="003641F1" w:rsidP="003641F1">
      <w:pPr>
        <w:numPr>
          <w:ilvl w:val="0"/>
          <w:numId w:val="1"/>
        </w:numPr>
        <w:contextualSpacing/>
        <w:rPr>
          <w:rFonts w:ascii="Cambria" w:eastAsia="Times New Roman" w:hAnsi="Cambria" w:cs="Times New Roman"/>
        </w:rPr>
      </w:pPr>
      <w:r w:rsidRPr="003641F1">
        <w:rPr>
          <w:rFonts w:ascii="Cambria" w:eastAsia="Times New Roman" w:hAnsi="Cambria" w:cs="Times New Roman"/>
        </w:rPr>
        <w:t xml:space="preserve">Based on this review, NSF staff selects proposals for site </w:t>
      </w:r>
      <w:r w:rsidRPr="003641F1">
        <w:t>visit</w:t>
      </w:r>
      <w:r w:rsidR="00546434">
        <w:t>—</w:t>
      </w:r>
      <w:r w:rsidRPr="003641F1">
        <w:t>all</w:t>
      </w:r>
      <w:r w:rsidRPr="003641F1">
        <w:rPr>
          <w:rFonts w:ascii="Cambria" w:eastAsia="Times New Roman" w:hAnsi="Cambria" w:cs="Times New Roman"/>
        </w:rPr>
        <w:t xml:space="preserve"> of those rated as HR and the highest</w:t>
      </w:r>
      <w:r w:rsidR="00546434">
        <w:rPr>
          <w:rFonts w:ascii="Cambria" w:eastAsia="Times New Roman" w:hAnsi="Cambria" w:cs="Times New Roman"/>
        </w:rPr>
        <w:t>-</w:t>
      </w:r>
      <w:r w:rsidRPr="003641F1">
        <w:rPr>
          <w:rFonts w:ascii="Cambria" w:eastAsia="Times New Roman" w:hAnsi="Cambria" w:cs="Times New Roman"/>
        </w:rPr>
        <w:t>ranked Recommended Proposals; usually 8-10 site visits are held and the number depends on the potential number of awards</w:t>
      </w:r>
      <w:r w:rsidR="00546434">
        <w:rPr>
          <w:rFonts w:ascii="Cambria" w:eastAsia="Times New Roman" w:hAnsi="Cambria" w:cs="Times New Roman"/>
        </w:rPr>
        <w:t>.</w:t>
      </w:r>
    </w:p>
    <w:p w14:paraId="703E4C99" w14:textId="77777777" w:rsidR="003641F1" w:rsidRPr="003641F1" w:rsidRDefault="003641F1" w:rsidP="003641F1">
      <w:pPr>
        <w:rPr>
          <w:rFonts w:ascii="Cambria" w:eastAsia="Times New Roman" w:hAnsi="Cambria" w:cs="Times New Roman"/>
          <w:u w:val="single"/>
        </w:rPr>
      </w:pPr>
      <w:r w:rsidRPr="003641F1">
        <w:rPr>
          <w:rFonts w:ascii="Cambria" w:eastAsia="Times New Roman" w:hAnsi="Cambria" w:cs="Times New Roman"/>
          <w:u w:val="single"/>
        </w:rPr>
        <w:lastRenderedPageBreak/>
        <w:t>Pre-Award Site Visit Preparation</w:t>
      </w:r>
    </w:p>
    <w:p w14:paraId="210D7076" w14:textId="5DF8DD7D" w:rsidR="003641F1" w:rsidRPr="003641F1" w:rsidRDefault="003641F1" w:rsidP="003641F1">
      <w:pPr>
        <w:numPr>
          <w:ilvl w:val="0"/>
          <w:numId w:val="1"/>
        </w:numPr>
        <w:contextualSpacing/>
        <w:rPr>
          <w:rFonts w:ascii="Cambria" w:eastAsia="Times New Roman" w:hAnsi="Cambria" w:cs="Times New Roman"/>
        </w:rPr>
      </w:pPr>
      <w:r w:rsidRPr="003641F1">
        <w:rPr>
          <w:rFonts w:ascii="Cambria" w:eastAsia="Times New Roman" w:hAnsi="Cambria" w:cs="Times New Roman"/>
        </w:rPr>
        <w:t>ERC Program Leader calls the proposed Center Director</w:t>
      </w:r>
      <w:r w:rsidR="00546434">
        <w:rPr>
          <w:rFonts w:ascii="Cambria" w:eastAsia="Times New Roman" w:hAnsi="Cambria" w:cs="Times New Roman"/>
        </w:rPr>
        <w:t xml:space="preserve"> (</w:t>
      </w:r>
      <w:r w:rsidRPr="003641F1">
        <w:rPr>
          <w:rFonts w:ascii="Cambria" w:eastAsia="Times New Roman" w:hAnsi="Cambria" w:cs="Times New Roman"/>
        </w:rPr>
        <w:t>the PI</w:t>
      </w:r>
      <w:r w:rsidR="00546434">
        <w:rPr>
          <w:rFonts w:ascii="Cambria" w:eastAsia="Times New Roman" w:hAnsi="Cambria" w:cs="Times New Roman"/>
        </w:rPr>
        <w:t>)</w:t>
      </w:r>
      <w:r w:rsidRPr="003641F1">
        <w:rPr>
          <w:rFonts w:ascii="Cambria" w:eastAsia="Times New Roman" w:hAnsi="Cambria" w:cs="Times New Roman"/>
        </w:rPr>
        <w:t xml:space="preserve"> for each proposal that will receive a site visit to congratulate him/her on reaching this stage of the process and inform him/her of the remainder of the review process</w:t>
      </w:r>
      <w:r w:rsidR="007A1F35">
        <w:rPr>
          <w:rFonts w:ascii="Cambria" w:eastAsia="Times New Roman" w:hAnsi="Cambria" w:cs="Times New Roman"/>
        </w:rPr>
        <w:t>.</w:t>
      </w:r>
    </w:p>
    <w:p w14:paraId="1BA0217B" w14:textId="29A2923F" w:rsidR="003641F1" w:rsidRPr="003641F1" w:rsidRDefault="003641F1" w:rsidP="003641F1">
      <w:pPr>
        <w:numPr>
          <w:ilvl w:val="0"/>
          <w:numId w:val="1"/>
        </w:numPr>
        <w:contextualSpacing/>
        <w:rPr>
          <w:rFonts w:ascii="Cambria" w:eastAsia="Times New Roman" w:hAnsi="Cambria" w:cs="Times New Roman"/>
        </w:rPr>
      </w:pPr>
      <w:r w:rsidRPr="003641F1">
        <w:rPr>
          <w:rFonts w:ascii="Cambria" w:eastAsia="Times New Roman" w:hAnsi="Cambria" w:cs="Times New Roman"/>
        </w:rPr>
        <w:t>ERC Program Leader sends the PIs site visit guidelines (these were developed a few years into the program to provide uniform guidance across all site visits)</w:t>
      </w:r>
      <w:r w:rsidR="00EB4A03">
        <w:rPr>
          <w:rFonts w:ascii="Cambria" w:eastAsia="Times New Roman" w:hAnsi="Cambria" w:cs="Times New Roman"/>
        </w:rPr>
        <w:t>.</w:t>
      </w:r>
    </w:p>
    <w:p w14:paraId="69313184" w14:textId="401BAF69" w:rsidR="003641F1" w:rsidRPr="003641F1" w:rsidRDefault="003641F1" w:rsidP="003641F1">
      <w:pPr>
        <w:numPr>
          <w:ilvl w:val="0"/>
          <w:numId w:val="1"/>
        </w:numPr>
        <w:contextualSpacing/>
        <w:rPr>
          <w:rFonts w:ascii="Cambria" w:eastAsia="Times New Roman" w:hAnsi="Cambria" w:cs="Times New Roman"/>
        </w:rPr>
      </w:pPr>
      <w:r w:rsidRPr="003641F1">
        <w:rPr>
          <w:rFonts w:ascii="Cambria" w:eastAsia="Times New Roman" w:hAnsi="Cambria" w:cs="Times New Roman"/>
        </w:rPr>
        <w:t>ERC Program Leader assigns a PD to lead the site visit and develop the site visit team (SVT)</w:t>
      </w:r>
      <w:r w:rsidR="00EB4A03">
        <w:rPr>
          <w:rFonts w:ascii="Cambria" w:eastAsia="Times New Roman" w:hAnsi="Cambria" w:cs="Times New Roman"/>
        </w:rPr>
        <w:t>;</w:t>
      </w:r>
      <w:r w:rsidRPr="003641F1">
        <w:rPr>
          <w:rFonts w:ascii="Cambria" w:eastAsia="Times New Roman" w:hAnsi="Cambria" w:cs="Times New Roman"/>
        </w:rPr>
        <w:t xml:space="preserve"> two ERC Panelist are assigned to each visit as observers</w:t>
      </w:r>
      <w:r w:rsidR="00EB4A03">
        <w:rPr>
          <w:rFonts w:ascii="Cambria" w:eastAsia="Times New Roman" w:hAnsi="Cambria" w:cs="Times New Roman"/>
        </w:rPr>
        <w:t>.</w:t>
      </w:r>
    </w:p>
    <w:p w14:paraId="1F4579E2" w14:textId="1319EA33" w:rsidR="003641F1" w:rsidRPr="003641F1" w:rsidRDefault="003641F1" w:rsidP="003641F1">
      <w:pPr>
        <w:numPr>
          <w:ilvl w:val="0"/>
          <w:numId w:val="1"/>
        </w:numPr>
        <w:contextualSpacing/>
        <w:rPr>
          <w:rFonts w:ascii="Cambria" w:eastAsia="Times New Roman" w:hAnsi="Cambria" w:cs="Times New Roman"/>
        </w:rPr>
      </w:pPr>
      <w:r w:rsidRPr="003641F1">
        <w:rPr>
          <w:rFonts w:ascii="Cambria" w:eastAsia="Times New Roman" w:hAnsi="Cambria" w:cs="Times New Roman"/>
        </w:rPr>
        <w:t xml:space="preserve">ERC PD works with the proposing PI and staff plus the assigned ERC Panelists to determine a site visit date of two full days, with an evening NSF briefing to the </w:t>
      </w:r>
      <w:r w:rsidR="00EB4A03">
        <w:rPr>
          <w:rFonts w:ascii="Cambria" w:eastAsia="Times New Roman" w:hAnsi="Cambria" w:cs="Times New Roman"/>
        </w:rPr>
        <w:t>SVT</w:t>
      </w:r>
      <w:r w:rsidRPr="003641F1">
        <w:rPr>
          <w:rFonts w:ascii="Cambria" w:eastAsia="Times New Roman" w:hAnsi="Cambria" w:cs="Times New Roman"/>
        </w:rPr>
        <w:t xml:space="preserve"> the night before the site visit starts</w:t>
      </w:r>
      <w:r w:rsidR="00EB4A03">
        <w:rPr>
          <w:rFonts w:ascii="Cambria" w:eastAsia="Times New Roman" w:hAnsi="Cambria" w:cs="Times New Roman"/>
        </w:rPr>
        <w:t>.</w:t>
      </w:r>
    </w:p>
    <w:p w14:paraId="4761A047" w14:textId="643A4EFD" w:rsidR="003641F1" w:rsidRPr="003641F1" w:rsidRDefault="003641F1" w:rsidP="003641F1">
      <w:pPr>
        <w:numPr>
          <w:ilvl w:val="0"/>
          <w:numId w:val="1"/>
        </w:numPr>
        <w:contextualSpacing/>
        <w:rPr>
          <w:rFonts w:ascii="Cambria" w:eastAsia="Times New Roman" w:hAnsi="Cambria" w:cs="Times New Roman"/>
        </w:rPr>
      </w:pPr>
      <w:r w:rsidRPr="003641F1">
        <w:rPr>
          <w:rFonts w:ascii="Cambria" w:eastAsia="Times New Roman" w:hAnsi="Cambria" w:cs="Times New Roman"/>
        </w:rPr>
        <w:t>Proposal and its prior reviews are sent to the site visitors</w:t>
      </w:r>
      <w:r w:rsidR="00EB4A03">
        <w:rPr>
          <w:rFonts w:ascii="Cambria" w:eastAsia="Times New Roman" w:hAnsi="Cambria" w:cs="Times New Roman"/>
        </w:rPr>
        <w:t>.</w:t>
      </w:r>
    </w:p>
    <w:p w14:paraId="074EA115" w14:textId="2BF51D0C" w:rsidR="003641F1" w:rsidRPr="003641F1" w:rsidRDefault="003641F1" w:rsidP="00546434">
      <w:pPr>
        <w:numPr>
          <w:ilvl w:val="0"/>
          <w:numId w:val="1"/>
        </w:numPr>
        <w:rPr>
          <w:rFonts w:ascii="Cambria" w:eastAsia="Times New Roman" w:hAnsi="Cambria" w:cs="Times New Roman"/>
        </w:rPr>
      </w:pPr>
      <w:r w:rsidRPr="003641F1">
        <w:rPr>
          <w:rFonts w:ascii="Cambria" w:eastAsia="Times New Roman" w:hAnsi="Cambria" w:cs="Times New Roman"/>
        </w:rPr>
        <w:t>Prior reviews are sent to the PI, minus reviewer identification</w:t>
      </w:r>
      <w:r w:rsidR="00EB4A03">
        <w:rPr>
          <w:rFonts w:ascii="Cambria" w:eastAsia="Times New Roman" w:hAnsi="Cambria" w:cs="Times New Roman"/>
        </w:rPr>
        <w:t>.</w:t>
      </w:r>
    </w:p>
    <w:p w14:paraId="6E865B92" w14:textId="77777777" w:rsidR="003641F1" w:rsidRPr="003641F1" w:rsidRDefault="003641F1" w:rsidP="003641F1">
      <w:pPr>
        <w:rPr>
          <w:rFonts w:ascii="Cambria" w:eastAsia="Times New Roman" w:hAnsi="Cambria" w:cs="Times New Roman"/>
        </w:rPr>
      </w:pPr>
      <w:r w:rsidRPr="003641F1">
        <w:rPr>
          <w:rFonts w:ascii="Cambria" w:eastAsia="Times New Roman" w:hAnsi="Cambria" w:cs="Times New Roman"/>
          <w:u w:val="single"/>
        </w:rPr>
        <w:t>Pre-Award Site Visits – 2.5 days</w:t>
      </w:r>
      <w:r w:rsidRPr="003641F1">
        <w:rPr>
          <w:rFonts w:ascii="Cambria" w:eastAsia="Times New Roman" w:hAnsi="Cambria" w:cs="Times New Roman"/>
        </w:rPr>
        <w:t xml:space="preserve"> (This was the format as of 2014)</w:t>
      </w:r>
    </w:p>
    <w:p w14:paraId="3373F20A" w14:textId="49028A0C" w:rsidR="003641F1" w:rsidRPr="003641F1" w:rsidRDefault="003641F1" w:rsidP="003641F1">
      <w:pPr>
        <w:numPr>
          <w:ilvl w:val="0"/>
          <w:numId w:val="4"/>
        </w:numPr>
        <w:contextualSpacing/>
        <w:rPr>
          <w:rFonts w:ascii="Cambria" w:eastAsia="Times New Roman" w:hAnsi="Cambria" w:cs="Times New Roman"/>
        </w:rPr>
      </w:pPr>
      <w:r w:rsidRPr="003641F1">
        <w:rPr>
          <w:rFonts w:ascii="Cambria" w:eastAsia="Times New Roman" w:hAnsi="Cambria" w:cs="Times New Roman"/>
        </w:rPr>
        <w:t>S</w:t>
      </w:r>
      <w:r w:rsidR="00EB4A03">
        <w:rPr>
          <w:rFonts w:ascii="Cambria" w:eastAsia="Times New Roman" w:hAnsi="Cambria" w:cs="Times New Roman"/>
        </w:rPr>
        <w:t>VT</w:t>
      </w:r>
      <w:r w:rsidRPr="003641F1">
        <w:rPr>
          <w:rFonts w:ascii="Cambria" w:eastAsia="Times New Roman" w:hAnsi="Cambria" w:cs="Times New Roman"/>
        </w:rPr>
        <w:t xml:space="preserve"> is briefed by the lead ERC PD regarding the review process the evening before the team starts the visit on campus</w:t>
      </w:r>
      <w:r w:rsidR="00EB4A03">
        <w:rPr>
          <w:rFonts w:ascii="Cambria" w:eastAsia="Times New Roman" w:hAnsi="Cambria" w:cs="Times New Roman"/>
        </w:rPr>
        <w:t>.</w:t>
      </w:r>
    </w:p>
    <w:p w14:paraId="0219492C" w14:textId="0EA55A4A" w:rsidR="003641F1" w:rsidRPr="003641F1" w:rsidRDefault="003641F1" w:rsidP="003641F1">
      <w:pPr>
        <w:numPr>
          <w:ilvl w:val="0"/>
          <w:numId w:val="4"/>
        </w:numPr>
        <w:contextualSpacing/>
        <w:rPr>
          <w:rFonts w:ascii="Cambria" w:eastAsia="Times New Roman" w:hAnsi="Cambria" w:cs="Times New Roman"/>
          <w:b/>
        </w:rPr>
      </w:pPr>
      <w:r w:rsidRPr="003641F1">
        <w:rPr>
          <w:rFonts w:ascii="Cambria" w:eastAsia="Times New Roman" w:hAnsi="Cambria" w:cs="Times New Roman"/>
        </w:rPr>
        <w:t>Day 1</w:t>
      </w:r>
      <w:r w:rsidR="000C6B10">
        <w:rPr>
          <w:rFonts w:ascii="Cambria" w:eastAsia="Times New Roman" w:hAnsi="Cambria" w:cs="Times New Roman"/>
        </w:rPr>
        <w:t>:</w:t>
      </w:r>
    </w:p>
    <w:p w14:paraId="1F18C0CD" w14:textId="78857C0E" w:rsidR="003641F1" w:rsidRPr="003641F1" w:rsidRDefault="003641F1" w:rsidP="003641F1">
      <w:pPr>
        <w:numPr>
          <w:ilvl w:val="1"/>
          <w:numId w:val="4"/>
        </w:numPr>
        <w:contextualSpacing/>
        <w:rPr>
          <w:rFonts w:ascii="Cambria" w:eastAsia="Times New Roman" w:hAnsi="Cambria" w:cs="Times New Roman"/>
          <w:b/>
        </w:rPr>
      </w:pPr>
      <w:r w:rsidRPr="003641F1">
        <w:rPr>
          <w:rFonts w:ascii="Cambria" w:eastAsia="Times New Roman" w:hAnsi="Cambria" w:cs="Times New Roman"/>
        </w:rPr>
        <w:t>SVT is welcomed by the PI and university officials</w:t>
      </w:r>
      <w:r w:rsidR="000C6B10">
        <w:rPr>
          <w:rFonts w:ascii="Cambria" w:eastAsia="Times New Roman" w:hAnsi="Cambria" w:cs="Times New Roman"/>
        </w:rPr>
        <w:t>.</w:t>
      </w:r>
    </w:p>
    <w:p w14:paraId="13A94B93" w14:textId="33F5279D" w:rsidR="003641F1" w:rsidRPr="003641F1" w:rsidRDefault="003641F1" w:rsidP="003641F1">
      <w:pPr>
        <w:numPr>
          <w:ilvl w:val="1"/>
          <w:numId w:val="4"/>
        </w:numPr>
        <w:contextualSpacing/>
        <w:rPr>
          <w:rFonts w:ascii="Cambria" w:eastAsia="Times New Roman" w:hAnsi="Cambria" w:cs="Times New Roman"/>
          <w:b/>
        </w:rPr>
      </w:pPr>
      <w:r w:rsidRPr="003641F1">
        <w:rPr>
          <w:rFonts w:ascii="Cambria" w:eastAsia="Times New Roman" w:hAnsi="Cambria" w:cs="Times New Roman"/>
        </w:rPr>
        <w:t>SVT is briefed by the proposing team regarding its key features, and updates as a result of the prior reviews</w:t>
      </w:r>
      <w:r w:rsidR="000C6B10">
        <w:rPr>
          <w:rFonts w:ascii="Cambria" w:eastAsia="Times New Roman" w:hAnsi="Cambria" w:cs="Times New Roman"/>
        </w:rPr>
        <w:t>.</w:t>
      </w:r>
    </w:p>
    <w:p w14:paraId="60C4FB60" w14:textId="77777777" w:rsidR="003641F1" w:rsidRPr="003641F1" w:rsidRDefault="003641F1" w:rsidP="003641F1">
      <w:pPr>
        <w:numPr>
          <w:ilvl w:val="1"/>
          <w:numId w:val="4"/>
        </w:numPr>
        <w:contextualSpacing/>
        <w:rPr>
          <w:rFonts w:ascii="Cambria" w:eastAsia="Times New Roman" w:hAnsi="Cambria" w:cs="Times New Roman"/>
          <w:b/>
        </w:rPr>
      </w:pPr>
      <w:r w:rsidRPr="003641F1">
        <w:rPr>
          <w:rFonts w:ascii="Cambria" w:eastAsia="Times New Roman" w:hAnsi="Cambria" w:cs="Times New Roman"/>
        </w:rPr>
        <w:t>SVT meets privately with</w:t>
      </w:r>
    </w:p>
    <w:p w14:paraId="7FEC7BD2" w14:textId="77777777" w:rsidR="003641F1" w:rsidRPr="003641F1" w:rsidRDefault="003641F1" w:rsidP="003641F1">
      <w:pPr>
        <w:numPr>
          <w:ilvl w:val="2"/>
          <w:numId w:val="4"/>
        </w:numPr>
        <w:contextualSpacing/>
        <w:rPr>
          <w:rFonts w:ascii="Cambria" w:eastAsia="Times New Roman" w:hAnsi="Cambria" w:cs="Times New Roman"/>
          <w:b/>
        </w:rPr>
      </w:pPr>
      <w:r w:rsidRPr="003641F1">
        <w:rPr>
          <w:rFonts w:ascii="Cambria" w:eastAsia="Times New Roman" w:hAnsi="Cambria" w:cs="Times New Roman"/>
        </w:rPr>
        <w:t>University officials</w:t>
      </w:r>
    </w:p>
    <w:p w14:paraId="2E572159" w14:textId="5EFD75B2" w:rsidR="003641F1" w:rsidRPr="003641F1" w:rsidRDefault="003641F1" w:rsidP="003641F1">
      <w:pPr>
        <w:numPr>
          <w:ilvl w:val="2"/>
          <w:numId w:val="4"/>
        </w:numPr>
        <w:contextualSpacing/>
        <w:rPr>
          <w:rFonts w:ascii="Cambria" w:eastAsia="Times New Roman" w:hAnsi="Cambria" w:cs="Times New Roman"/>
          <w:b/>
        </w:rPr>
      </w:pPr>
      <w:r w:rsidRPr="003641F1">
        <w:rPr>
          <w:rFonts w:ascii="Cambria" w:eastAsia="Times New Roman" w:hAnsi="Cambria" w:cs="Times New Roman"/>
        </w:rPr>
        <w:t>Proposed industrial members</w:t>
      </w:r>
      <w:r w:rsidR="000C6B10">
        <w:rPr>
          <w:rFonts w:ascii="Cambria" w:eastAsia="Times New Roman" w:hAnsi="Cambria" w:cs="Times New Roman"/>
        </w:rPr>
        <w:t>.</w:t>
      </w:r>
    </w:p>
    <w:p w14:paraId="5FA72920" w14:textId="3C990854" w:rsidR="003641F1" w:rsidRPr="003641F1" w:rsidRDefault="003641F1" w:rsidP="003641F1">
      <w:pPr>
        <w:numPr>
          <w:ilvl w:val="1"/>
          <w:numId w:val="4"/>
        </w:numPr>
        <w:contextualSpacing/>
        <w:rPr>
          <w:rFonts w:ascii="Cambria" w:eastAsia="Times New Roman" w:hAnsi="Cambria" w:cs="Times New Roman"/>
          <w:b/>
        </w:rPr>
      </w:pPr>
      <w:r w:rsidRPr="003641F1">
        <w:rPr>
          <w:rFonts w:ascii="Cambria" w:eastAsia="Times New Roman" w:hAnsi="Cambria" w:cs="Times New Roman"/>
        </w:rPr>
        <w:t>There is a lunch where the SVT sits with the faculty, students, and industry members of the proposing team</w:t>
      </w:r>
      <w:r w:rsidR="000C6B10">
        <w:rPr>
          <w:rFonts w:ascii="Cambria" w:eastAsia="Times New Roman" w:hAnsi="Cambria" w:cs="Times New Roman"/>
        </w:rPr>
        <w:t>.</w:t>
      </w:r>
    </w:p>
    <w:p w14:paraId="2AE189A4" w14:textId="55E1501D" w:rsidR="003641F1" w:rsidRPr="003641F1" w:rsidRDefault="003641F1" w:rsidP="003641F1">
      <w:pPr>
        <w:numPr>
          <w:ilvl w:val="1"/>
          <w:numId w:val="4"/>
        </w:numPr>
        <w:contextualSpacing/>
        <w:rPr>
          <w:rFonts w:ascii="Cambria" w:eastAsia="Times New Roman" w:hAnsi="Cambria" w:cs="Times New Roman"/>
          <w:b/>
        </w:rPr>
      </w:pPr>
      <w:r w:rsidRPr="003641F1">
        <w:rPr>
          <w:rFonts w:ascii="Cambria" w:eastAsia="Times New Roman" w:hAnsi="Cambria" w:cs="Times New Roman"/>
        </w:rPr>
        <w:t>Students present their current research through a poster session</w:t>
      </w:r>
      <w:r w:rsidR="000C6B10">
        <w:rPr>
          <w:rFonts w:ascii="Cambria" w:eastAsia="Times New Roman" w:hAnsi="Cambria" w:cs="Times New Roman"/>
        </w:rPr>
        <w:t>.</w:t>
      </w:r>
    </w:p>
    <w:p w14:paraId="296A2A54" w14:textId="0DC414B1" w:rsidR="003641F1" w:rsidRPr="003641F1" w:rsidRDefault="003641F1" w:rsidP="003641F1">
      <w:pPr>
        <w:numPr>
          <w:ilvl w:val="1"/>
          <w:numId w:val="4"/>
        </w:numPr>
        <w:contextualSpacing/>
        <w:rPr>
          <w:rFonts w:ascii="Cambria" w:eastAsia="Times New Roman" w:hAnsi="Cambria" w:cs="Times New Roman"/>
          <w:b/>
        </w:rPr>
      </w:pPr>
      <w:r w:rsidRPr="003641F1">
        <w:rPr>
          <w:rFonts w:ascii="Cambria" w:eastAsia="Times New Roman" w:hAnsi="Cambria" w:cs="Times New Roman"/>
        </w:rPr>
        <w:t xml:space="preserve">Laboratory or facilities visit </w:t>
      </w:r>
      <w:r w:rsidR="000C6B10">
        <w:rPr>
          <w:rFonts w:ascii="Cambria" w:eastAsia="Times New Roman" w:hAnsi="Cambria" w:cs="Times New Roman"/>
        </w:rPr>
        <w:t xml:space="preserve">conducted </w:t>
      </w:r>
      <w:r w:rsidRPr="003641F1">
        <w:rPr>
          <w:rFonts w:ascii="Cambria" w:eastAsia="Times New Roman" w:hAnsi="Cambria" w:cs="Times New Roman"/>
        </w:rPr>
        <w:t xml:space="preserve">if </w:t>
      </w:r>
      <w:r w:rsidR="000C6B10">
        <w:rPr>
          <w:rFonts w:ascii="Cambria" w:eastAsia="Times New Roman" w:hAnsi="Cambria" w:cs="Times New Roman"/>
        </w:rPr>
        <w:t>deemed useful.</w:t>
      </w:r>
    </w:p>
    <w:p w14:paraId="68E69282" w14:textId="5FA409BA" w:rsidR="003641F1" w:rsidRPr="003641F1" w:rsidRDefault="003641F1" w:rsidP="003641F1">
      <w:pPr>
        <w:numPr>
          <w:ilvl w:val="1"/>
          <w:numId w:val="4"/>
        </w:numPr>
        <w:contextualSpacing/>
        <w:rPr>
          <w:rFonts w:ascii="Cambria" w:eastAsia="Times New Roman" w:hAnsi="Cambria" w:cs="Times New Roman"/>
          <w:b/>
        </w:rPr>
      </w:pPr>
      <w:r w:rsidRPr="003641F1">
        <w:rPr>
          <w:rFonts w:ascii="Cambria" w:eastAsia="Times New Roman" w:hAnsi="Cambria" w:cs="Times New Roman"/>
        </w:rPr>
        <w:t xml:space="preserve">One executive session </w:t>
      </w:r>
      <w:r w:rsidR="000C6B10">
        <w:rPr>
          <w:rFonts w:ascii="Cambria" w:eastAsia="Times New Roman" w:hAnsi="Cambria" w:cs="Times New Roman"/>
        </w:rPr>
        <w:t xml:space="preserve">held </w:t>
      </w:r>
      <w:r w:rsidRPr="003641F1">
        <w:rPr>
          <w:rFonts w:ascii="Cambria" w:eastAsia="Times New Roman" w:hAnsi="Cambria" w:cs="Times New Roman"/>
        </w:rPr>
        <w:t>for the SVT to discuss findings before lunch</w:t>
      </w:r>
      <w:r w:rsidR="000C6B10">
        <w:rPr>
          <w:rFonts w:ascii="Cambria" w:eastAsia="Times New Roman" w:hAnsi="Cambria" w:cs="Times New Roman"/>
        </w:rPr>
        <w:t>.</w:t>
      </w:r>
    </w:p>
    <w:p w14:paraId="708F75B1" w14:textId="427EB9E1" w:rsidR="003641F1" w:rsidRPr="003641F1" w:rsidRDefault="003641F1" w:rsidP="003641F1">
      <w:pPr>
        <w:numPr>
          <w:ilvl w:val="1"/>
          <w:numId w:val="4"/>
        </w:numPr>
        <w:contextualSpacing/>
        <w:rPr>
          <w:rFonts w:ascii="Cambria" w:eastAsia="Times New Roman" w:hAnsi="Cambria" w:cs="Times New Roman"/>
          <w:b/>
        </w:rPr>
      </w:pPr>
      <w:r w:rsidRPr="003641F1">
        <w:rPr>
          <w:rFonts w:ascii="Cambria" w:eastAsia="Times New Roman" w:hAnsi="Cambria" w:cs="Times New Roman"/>
        </w:rPr>
        <w:t xml:space="preserve">Second and final executive session </w:t>
      </w:r>
      <w:r w:rsidR="000C6B10">
        <w:rPr>
          <w:rFonts w:ascii="Cambria" w:eastAsia="Times New Roman" w:hAnsi="Cambria" w:cs="Times New Roman"/>
        </w:rPr>
        <w:t xml:space="preserve">held </w:t>
      </w:r>
      <w:r w:rsidRPr="003641F1">
        <w:rPr>
          <w:rFonts w:ascii="Cambria" w:eastAsia="Times New Roman" w:hAnsi="Cambria" w:cs="Times New Roman"/>
        </w:rPr>
        <w:t>at the end of the first day to develop a few questions regarding issues that need to be clarified before the site visit report can be written. Those questions are presented to the proposing team before the SVT leaves campus</w:t>
      </w:r>
      <w:r w:rsidR="000C6B10">
        <w:rPr>
          <w:rFonts w:ascii="Cambria" w:eastAsia="Times New Roman" w:hAnsi="Cambria" w:cs="Times New Roman"/>
        </w:rPr>
        <w:t>.</w:t>
      </w:r>
      <w:r w:rsidRPr="003641F1">
        <w:rPr>
          <w:rFonts w:ascii="Cambria" w:eastAsia="Times New Roman" w:hAnsi="Cambria" w:cs="Times New Roman"/>
        </w:rPr>
        <w:t xml:space="preserve"> (This is a better approach than originally used, which was to “spring</w:t>
      </w:r>
      <w:r w:rsidR="000C6B10">
        <w:rPr>
          <w:rFonts w:ascii="Cambria" w:eastAsia="Times New Roman" w:hAnsi="Cambria" w:cs="Times New Roman"/>
        </w:rPr>
        <w:t>”</w:t>
      </w:r>
      <w:r w:rsidRPr="003641F1">
        <w:rPr>
          <w:rFonts w:ascii="Cambria" w:eastAsia="Times New Roman" w:hAnsi="Cambria" w:cs="Times New Roman"/>
        </w:rPr>
        <w:t xml:space="preserve"> the questions on the proposing team the morning of the second day for their response, because </w:t>
      </w:r>
      <w:r w:rsidR="000C6B10">
        <w:rPr>
          <w:rFonts w:ascii="Cambria" w:eastAsia="Times New Roman" w:hAnsi="Cambria" w:cs="Times New Roman"/>
        </w:rPr>
        <w:t xml:space="preserve">now </w:t>
      </w:r>
      <w:r w:rsidRPr="003641F1">
        <w:rPr>
          <w:rFonts w:ascii="Cambria" w:eastAsia="Times New Roman" w:hAnsi="Cambria" w:cs="Times New Roman"/>
        </w:rPr>
        <w:t>they have time in the evening to develop their responses</w:t>
      </w:r>
      <w:r w:rsidR="000C6B10">
        <w:rPr>
          <w:rFonts w:ascii="Cambria" w:eastAsia="Times New Roman" w:hAnsi="Cambria" w:cs="Times New Roman"/>
        </w:rPr>
        <w:t>,</w:t>
      </w:r>
      <w:r w:rsidRPr="003641F1">
        <w:rPr>
          <w:rFonts w:ascii="Cambria" w:eastAsia="Times New Roman" w:hAnsi="Cambria" w:cs="Times New Roman"/>
        </w:rPr>
        <w:t xml:space="preserve"> and it also points to how effective a team leader the proposed Director is.)</w:t>
      </w:r>
    </w:p>
    <w:p w14:paraId="4AA2F9CA" w14:textId="12ADC981" w:rsidR="003641F1" w:rsidRPr="003641F1" w:rsidRDefault="003641F1" w:rsidP="003641F1">
      <w:pPr>
        <w:numPr>
          <w:ilvl w:val="0"/>
          <w:numId w:val="4"/>
        </w:numPr>
        <w:contextualSpacing/>
        <w:rPr>
          <w:rFonts w:ascii="Cambria" w:eastAsia="Times New Roman" w:hAnsi="Cambria" w:cs="Times New Roman"/>
          <w:b/>
        </w:rPr>
      </w:pPr>
      <w:r w:rsidRPr="003641F1">
        <w:rPr>
          <w:rFonts w:ascii="Cambria" w:eastAsia="Times New Roman" w:hAnsi="Cambria" w:cs="Times New Roman"/>
        </w:rPr>
        <w:t xml:space="preserve"> Day 2</w:t>
      </w:r>
      <w:r w:rsidR="000C6B10">
        <w:rPr>
          <w:rFonts w:ascii="Cambria" w:eastAsia="Times New Roman" w:hAnsi="Cambria" w:cs="Times New Roman"/>
        </w:rPr>
        <w:t>:</w:t>
      </w:r>
    </w:p>
    <w:p w14:paraId="6955A933" w14:textId="47AB7D27" w:rsidR="003641F1" w:rsidRPr="003641F1" w:rsidRDefault="003641F1" w:rsidP="003641F1">
      <w:pPr>
        <w:numPr>
          <w:ilvl w:val="1"/>
          <w:numId w:val="4"/>
        </w:numPr>
        <w:contextualSpacing/>
        <w:rPr>
          <w:rFonts w:ascii="Cambria" w:eastAsia="Times New Roman" w:hAnsi="Cambria" w:cs="Times New Roman"/>
          <w:b/>
        </w:rPr>
      </w:pPr>
      <w:r w:rsidRPr="003641F1">
        <w:rPr>
          <w:rFonts w:ascii="Cambria" w:eastAsia="Times New Roman" w:hAnsi="Cambria" w:cs="Times New Roman"/>
        </w:rPr>
        <w:t>Proposing team responds to the SVT’s questions</w:t>
      </w:r>
      <w:r w:rsidR="00B14F92">
        <w:rPr>
          <w:rFonts w:ascii="Cambria" w:eastAsia="Times New Roman" w:hAnsi="Cambria" w:cs="Times New Roman"/>
        </w:rPr>
        <w:t>.</w:t>
      </w:r>
    </w:p>
    <w:p w14:paraId="1648FC2C" w14:textId="2A1E7F24" w:rsidR="003641F1" w:rsidRPr="003641F1" w:rsidRDefault="003641F1" w:rsidP="003641F1">
      <w:pPr>
        <w:numPr>
          <w:ilvl w:val="1"/>
          <w:numId w:val="4"/>
        </w:numPr>
        <w:contextualSpacing/>
        <w:rPr>
          <w:rFonts w:ascii="Cambria" w:eastAsia="Times New Roman" w:hAnsi="Cambria" w:cs="Times New Roman"/>
          <w:b/>
        </w:rPr>
      </w:pPr>
      <w:r w:rsidRPr="003641F1">
        <w:rPr>
          <w:rFonts w:ascii="Cambria" w:eastAsia="Times New Roman" w:hAnsi="Cambria" w:cs="Times New Roman"/>
        </w:rPr>
        <w:t>SVT adjourns to a private room to discuss those responses and develop a recommendation</w:t>
      </w:r>
      <w:r w:rsidR="00317985">
        <w:rPr>
          <w:rFonts w:ascii="Cambria" w:eastAsia="Times New Roman" w:hAnsi="Cambria" w:cs="Times New Roman"/>
        </w:rPr>
        <w:t>—</w:t>
      </w:r>
    </w:p>
    <w:p w14:paraId="08FED404" w14:textId="6F005BC5" w:rsidR="003641F1" w:rsidRPr="003641F1" w:rsidRDefault="003641F1" w:rsidP="003641F1">
      <w:pPr>
        <w:numPr>
          <w:ilvl w:val="2"/>
          <w:numId w:val="4"/>
        </w:numPr>
        <w:contextualSpacing/>
        <w:rPr>
          <w:rFonts w:ascii="Cambria" w:eastAsia="Times New Roman" w:hAnsi="Cambria" w:cs="Times New Roman"/>
          <w:b/>
        </w:rPr>
      </w:pPr>
      <w:r w:rsidRPr="003641F1">
        <w:rPr>
          <w:rFonts w:ascii="Cambria" w:eastAsia="Times New Roman" w:hAnsi="Cambria" w:cs="Times New Roman"/>
        </w:rPr>
        <w:t>SVT members prepare a SWOT analysis to summarize their findings</w:t>
      </w:r>
      <w:r w:rsidR="00317985">
        <w:rPr>
          <w:rFonts w:ascii="Cambria" w:eastAsia="Times New Roman" w:hAnsi="Cambria" w:cs="Times New Roman"/>
        </w:rPr>
        <w:t>.</w:t>
      </w:r>
    </w:p>
    <w:p w14:paraId="3318617D" w14:textId="77777777" w:rsidR="003641F1" w:rsidRPr="003641F1" w:rsidRDefault="003641F1" w:rsidP="003641F1">
      <w:pPr>
        <w:numPr>
          <w:ilvl w:val="2"/>
          <w:numId w:val="4"/>
        </w:numPr>
        <w:contextualSpacing/>
        <w:rPr>
          <w:rFonts w:ascii="Cambria" w:eastAsia="Times New Roman" w:hAnsi="Cambria" w:cs="Times New Roman"/>
          <w:b/>
        </w:rPr>
      </w:pPr>
      <w:r w:rsidRPr="003641F1">
        <w:rPr>
          <w:rFonts w:ascii="Cambria" w:eastAsia="Times New Roman" w:hAnsi="Cambria" w:cs="Times New Roman"/>
        </w:rPr>
        <w:t>SVT members determine a recommendation</w:t>
      </w:r>
    </w:p>
    <w:p w14:paraId="4960CF8D" w14:textId="7BCD90A5" w:rsidR="003641F1" w:rsidRPr="003641F1" w:rsidRDefault="003641F1" w:rsidP="003641F1">
      <w:pPr>
        <w:numPr>
          <w:ilvl w:val="3"/>
          <w:numId w:val="4"/>
        </w:numPr>
        <w:contextualSpacing/>
        <w:rPr>
          <w:rFonts w:ascii="Cambria" w:eastAsia="Times New Roman" w:hAnsi="Cambria" w:cs="Times New Roman"/>
          <w:b/>
        </w:rPr>
      </w:pPr>
      <w:r w:rsidRPr="003641F1">
        <w:rPr>
          <w:rFonts w:ascii="Cambria" w:eastAsia="Times New Roman" w:hAnsi="Cambria" w:cs="Times New Roman"/>
        </w:rPr>
        <w:t>High Quality</w:t>
      </w:r>
    </w:p>
    <w:p w14:paraId="22073794" w14:textId="1833025B" w:rsidR="003641F1" w:rsidRPr="003641F1" w:rsidRDefault="003641F1" w:rsidP="003641F1">
      <w:pPr>
        <w:numPr>
          <w:ilvl w:val="3"/>
          <w:numId w:val="4"/>
        </w:numPr>
        <w:contextualSpacing/>
        <w:rPr>
          <w:rFonts w:ascii="Cambria" w:eastAsia="Times New Roman" w:hAnsi="Cambria" w:cs="Times New Roman"/>
          <w:b/>
        </w:rPr>
      </w:pPr>
      <w:r w:rsidRPr="003641F1">
        <w:rPr>
          <w:rFonts w:ascii="Cambria" w:eastAsia="Times New Roman" w:hAnsi="Cambria" w:cs="Times New Roman"/>
        </w:rPr>
        <w:lastRenderedPageBreak/>
        <w:t>May become High Quality if the following significant weakness(es) /threat(s)are addressed</w:t>
      </w:r>
    </w:p>
    <w:p w14:paraId="09EBFD10" w14:textId="5EDE2B46" w:rsidR="003641F1" w:rsidRPr="003641F1" w:rsidRDefault="003641F1" w:rsidP="003641F1">
      <w:pPr>
        <w:numPr>
          <w:ilvl w:val="3"/>
          <w:numId w:val="4"/>
        </w:numPr>
        <w:contextualSpacing/>
        <w:rPr>
          <w:rFonts w:ascii="Cambria" w:eastAsia="Times New Roman" w:hAnsi="Cambria" w:cs="Times New Roman"/>
          <w:b/>
        </w:rPr>
      </w:pPr>
      <w:r w:rsidRPr="003641F1">
        <w:rPr>
          <w:rFonts w:ascii="Cambria" w:eastAsia="Times New Roman" w:hAnsi="Cambria" w:cs="Times New Roman"/>
        </w:rPr>
        <w:t>Does not address ERC key features with a sufficiently high</w:t>
      </w:r>
      <w:r w:rsidR="00317985">
        <w:rPr>
          <w:rFonts w:ascii="Cambria" w:eastAsia="Times New Roman" w:hAnsi="Cambria" w:cs="Times New Roman"/>
        </w:rPr>
        <w:t>-</w:t>
      </w:r>
      <w:r w:rsidRPr="003641F1">
        <w:rPr>
          <w:rFonts w:ascii="Cambria" w:eastAsia="Times New Roman" w:hAnsi="Cambria" w:cs="Times New Roman"/>
        </w:rPr>
        <w:t>quality effort</w:t>
      </w:r>
      <w:r w:rsidR="00317985">
        <w:rPr>
          <w:rFonts w:ascii="Cambria" w:eastAsia="Times New Roman" w:hAnsi="Cambria" w:cs="Times New Roman"/>
        </w:rPr>
        <w:t>.</w:t>
      </w:r>
      <w:r w:rsidRPr="003641F1">
        <w:rPr>
          <w:rFonts w:ascii="Cambria" w:eastAsia="Times New Roman" w:hAnsi="Cambria" w:cs="Times New Roman"/>
        </w:rPr>
        <w:t xml:space="preserve"> </w:t>
      </w:r>
    </w:p>
    <w:p w14:paraId="3D580F8D" w14:textId="77777777" w:rsidR="003641F1" w:rsidRPr="003641F1" w:rsidRDefault="003641F1" w:rsidP="003641F1">
      <w:pPr>
        <w:numPr>
          <w:ilvl w:val="2"/>
          <w:numId w:val="4"/>
        </w:numPr>
        <w:contextualSpacing/>
        <w:rPr>
          <w:rFonts w:ascii="Cambria" w:eastAsia="Times New Roman" w:hAnsi="Cambria" w:cs="Times New Roman"/>
          <w:b/>
        </w:rPr>
      </w:pPr>
      <w:r w:rsidRPr="003641F1">
        <w:rPr>
          <w:rFonts w:ascii="Cambria" w:eastAsia="Times New Roman" w:hAnsi="Cambria" w:cs="Times New Roman"/>
        </w:rPr>
        <w:t xml:space="preserve">SVT members write their assigned sections of the report (the report format is electronic and includes summaries of the review criteria at the start of each section. </w:t>
      </w:r>
    </w:p>
    <w:p w14:paraId="76596BA9" w14:textId="233363B5" w:rsidR="003641F1" w:rsidRPr="003641F1" w:rsidRDefault="003641F1" w:rsidP="003641F1">
      <w:pPr>
        <w:numPr>
          <w:ilvl w:val="2"/>
          <w:numId w:val="4"/>
        </w:numPr>
        <w:contextualSpacing/>
        <w:rPr>
          <w:rFonts w:ascii="Cambria" w:eastAsia="Times New Roman" w:hAnsi="Cambria" w:cs="Times New Roman"/>
          <w:b/>
        </w:rPr>
      </w:pPr>
      <w:r w:rsidRPr="003641F1">
        <w:rPr>
          <w:rFonts w:ascii="Cambria" w:eastAsia="Times New Roman" w:hAnsi="Cambria" w:cs="Times New Roman"/>
        </w:rPr>
        <w:t>ERC PD assembles the report and projects</w:t>
      </w:r>
      <w:r w:rsidR="00317985">
        <w:rPr>
          <w:rFonts w:ascii="Cambria" w:eastAsia="Times New Roman" w:hAnsi="Cambria" w:cs="Times New Roman"/>
        </w:rPr>
        <w:t xml:space="preserve"> it</w:t>
      </w:r>
      <w:r w:rsidRPr="003641F1">
        <w:rPr>
          <w:rFonts w:ascii="Cambria" w:eastAsia="Times New Roman" w:hAnsi="Cambria" w:cs="Times New Roman"/>
        </w:rPr>
        <w:t xml:space="preserve"> on a screen, later through SharePoint, so all members can see/read the report. (The ERC PD and other NSF staff used to read the report out loud to the SVT</w:t>
      </w:r>
      <w:r w:rsidR="00317985">
        <w:rPr>
          <w:rFonts w:ascii="Cambria" w:eastAsia="Times New Roman" w:hAnsi="Cambria" w:cs="Times New Roman"/>
        </w:rPr>
        <w:t>,</w:t>
      </w:r>
      <w:r w:rsidRPr="003641F1">
        <w:rPr>
          <w:rFonts w:ascii="Cambria" w:eastAsia="Times New Roman" w:hAnsi="Cambria" w:cs="Times New Roman"/>
        </w:rPr>
        <w:t xml:space="preserve"> but this proved very time consuming</w:t>
      </w:r>
      <w:r w:rsidR="00317985">
        <w:rPr>
          <w:rFonts w:ascii="Cambria" w:eastAsia="Times New Roman" w:hAnsi="Cambria" w:cs="Times New Roman"/>
        </w:rPr>
        <w:t>,</w:t>
      </w:r>
      <w:r w:rsidRPr="003641F1">
        <w:rPr>
          <w:rFonts w:ascii="Cambria" w:eastAsia="Times New Roman" w:hAnsi="Cambria" w:cs="Times New Roman"/>
        </w:rPr>
        <w:t xml:space="preserve"> so the SVT members were assigned sections to review and revise as needed in real time.)</w:t>
      </w:r>
    </w:p>
    <w:p w14:paraId="5F84319F" w14:textId="0584DBB1" w:rsidR="003641F1" w:rsidRPr="003641F1" w:rsidRDefault="003641F1" w:rsidP="003641F1">
      <w:pPr>
        <w:numPr>
          <w:ilvl w:val="2"/>
          <w:numId w:val="4"/>
        </w:numPr>
        <w:contextualSpacing/>
        <w:rPr>
          <w:rFonts w:ascii="Cambria" w:eastAsia="Times New Roman" w:hAnsi="Cambria" w:cs="Times New Roman"/>
          <w:b/>
        </w:rPr>
      </w:pPr>
      <w:r w:rsidRPr="003641F1">
        <w:rPr>
          <w:rFonts w:ascii="Cambria" w:eastAsia="Times New Roman" w:hAnsi="Cambria" w:cs="Times New Roman"/>
        </w:rPr>
        <w:t>Corrections are made and the report is accepted by the SVT</w:t>
      </w:r>
      <w:r w:rsidR="00317985">
        <w:rPr>
          <w:rFonts w:ascii="Cambria" w:eastAsia="Times New Roman" w:hAnsi="Cambria" w:cs="Times New Roman"/>
        </w:rPr>
        <w:t>.</w:t>
      </w:r>
    </w:p>
    <w:p w14:paraId="6D708B15" w14:textId="54ECCCF9" w:rsidR="003641F1" w:rsidRPr="003641F1" w:rsidRDefault="003641F1" w:rsidP="00317985">
      <w:pPr>
        <w:numPr>
          <w:ilvl w:val="2"/>
          <w:numId w:val="4"/>
        </w:numPr>
        <w:rPr>
          <w:rFonts w:ascii="Cambria" w:eastAsia="Times New Roman" w:hAnsi="Cambria" w:cs="Times New Roman"/>
          <w:b/>
        </w:rPr>
      </w:pPr>
      <w:r w:rsidRPr="003641F1">
        <w:rPr>
          <w:rFonts w:ascii="Cambria" w:eastAsia="Times New Roman" w:hAnsi="Cambria" w:cs="Times New Roman"/>
        </w:rPr>
        <w:t>SVT members sign a signature page</w:t>
      </w:r>
      <w:r w:rsidR="00317985">
        <w:rPr>
          <w:rFonts w:ascii="Cambria" w:eastAsia="Times New Roman" w:hAnsi="Cambria" w:cs="Times New Roman"/>
        </w:rPr>
        <w:t>.</w:t>
      </w:r>
      <w:r w:rsidRPr="003641F1">
        <w:rPr>
          <w:rFonts w:ascii="Cambria" w:eastAsia="Times New Roman" w:hAnsi="Cambria" w:cs="Times New Roman"/>
        </w:rPr>
        <w:t xml:space="preserve"> </w:t>
      </w:r>
    </w:p>
    <w:p w14:paraId="11949B2B" w14:textId="77777777" w:rsidR="003641F1" w:rsidRPr="003641F1" w:rsidRDefault="003641F1" w:rsidP="003641F1">
      <w:pPr>
        <w:rPr>
          <w:rFonts w:ascii="Cambria" w:eastAsia="Times New Roman" w:hAnsi="Cambria" w:cs="Times New Roman"/>
          <w:u w:val="single"/>
        </w:rPr>
      </w:pPr>
      <w:r w:rsidRPr="003641F1">
        <w:rPr>
          <w:rFonts w:ascii="Cambria" w:eastAsia="Times New Roman" w:hAnsi="Cambria" w:cs="Times New Roman"/>
          <w:u w:val="single"/>
        </w:rPr>
        <w:t xml:space="preserve">Final </w:t>
      </w:r>
      <w:proofErr w:type="gramStart"/>
      <w:r w:rsidRPr="003641F1">
        <w:rPr>
          <w:rFonts w:ascii="Cambria" w:eastAsia="Times New Roman" w:hAnsi="Cambria" w:cs="Times New Roman"/>
          <w:u w:val="single"/>
        </w:rPr>
        <w:t>Blue Ribbon ERC</w:t>
      </w:r>
      <w:proofErr w:type="gramEnd"/>
      <w:r w:rsidRPr="003641F1">
        <w:rPr>
          <w:rFonts w:ascii="Cambria" w:eastAsia="Times New Roman" w:hAnsi="Cambria" w:cs="Times New Roman"/>
          <w:u w:val="single"/>
        </w:rPr>
        <w:t xml:space="preserve"> Panel Meeting</w:t>
      </w:r>
    </w:p>
    <w:p w14:paraId="0D1181E3" w14:textId="5CD7A79E" w:rsidR="003641F1" w:rsidRPr="003641F1" w:rsidRDefault="003641F1" w:rsidP="003641F1">
      <w:pPr>
        <w:numPr>
          <w:ilvl w:val="0"/>
          <w:numId w:val="2"/>
        </w:numPr>
        <w:contextualSpacing/>
        <w:rPr>
          <w:rFonts w:ascii="Cambria" w:eastAsia="Times New Roman" w:hAnsi="Cambria" w:cs="Times New Roman"/>
        </w:rPr>
      </w:pPr>
      <w:r w:rsidRPr="003641F1">
        <w:rPr>
          <w:rFonts w:ascii="Cambria" w:eastAsia="Times New Roman" w:hAnsi="Cambria" w:cs="Times New Roman"/>
        </w:rPr>
        <w:t>ERC Program Leader schedules a 2.5</w:t>
      </w:r>
      <w:r w:rsidR="00317985">
        <w:rPr>
          <w:rFonts w:ascii="Cambria" w:eastAsia="Times New Roman" w:hAnsi="Cambria" w:cs="Times New Roman"/>
        </w:rPr>
        <w:t>-</w:t>
      </w:r>
      <w:r w:rsidRPr="003641F1">
        <w:rPr>
          <w:rFonts w:ascii="Cambria" w:eastAsia="Times New Roman" w:hAnsi="Cambria" w:cs="Times New Roman"/>
        </w:rPr>
        <w:t>day meeting to recommend awards based on the proposals, their reviews</w:t>
      </w:r>
      <w:r w:rsidR="00317985">
        <w:rPr>
          <w:rFonts w:ascii="Cambria" w:eastAsia="Times New Roman" w:hAnsi="Cambria" w:cs="Times New Roman"/>
        </w:rPr>
        <w:t>,</w:t>
      </w:r>
      <w:r w:rsidRPr="003641F1">
        <w:rPr>
          <w:rFonts w:ascii="Cambria" w:eastAsia="Times New Roman" w:hAnsi="Cambria" w:cs="Times New Roman"/>
        </w:rPr>
        <w:t xml:space="preserve"> and visit reports</w:t>
      </w:r>
      <w:r w:rsidR="00317985">
        <w:rPr>
          <w:rFonts w:ascii="Cambria" w:eastAsia="Times New Roman" w:hAnsi="Cambria" w:cs="Times New Roman"/>
        </w:rPr>
        <w:t>.</w:t>
      </w:r>
    </w:p>
    <w:p w14:paraId="73B09CF5" w14:textId="70F5AAF4" w:rsidR="003641F1" w:rsidRPr="003641F1" w:rsidRDefault="003641F1" w:rsidP="003641F1">
      <w:pPr>
        <w:numPr>
          <w:ilvl w:val="0"/>
          <w:numId w:val="2"/>
        </w:numPr>
        <w:contextualSpacing/>
        <w:rPr>
          <w:rFonts w:ascii="Cambria" w:eastAsia="Times New Roman" w:hAnsi="Cambria" w:cs="Times New Roman"/>
        </w:rPr>
      </w:pPr>
      <w:r w:rsidRPr="003641F1">
        <w:rPr>
          <w:rFonts w:ascii="Cambria" w:eastAsia="Times New Roman" w:hAnsi="Cambria" w:cs="Times New Roman"/>
        </w:rPr>
        <w:t>She/he develops an agenda for the meeting that includes a briefing by NSF staff on the remainder of the process, briefings by each of the proposing PIs</w:t>
      </w:r>
      <w:r w:rsidR="00317985">
        <w:rPr>
          <w:rFonts w:ascii="Cambria" w:eastAsia="Times New Roman" w:hAnsi="Cambria" w:cs="Times New Roman"/>
        </w:rPr>
        <w:t xml:space="preserve"> </w:t>
      </w:r>
      <w:r w:rsidRPr="003641F1">
        <w:rPr>
          <w:rFonts w:ascii="Cambria" w:eastAsia="Times New Roman" w:hAnsi="Cambria" w:cs="Times New Roman"/>
        </w:rPr>
        <w:t>accompanied by up to 4 members of his/her faculty team, a Q&amp;A session for each, and a discussion after each PI session</w:t>
      </w:r>
      <w:r w:rsidR="00317985">
        <w:rPr>
          <w:rFonts w:ascii="Cambria" w:eastAsia="Times New Roman" w:hAnsi="Cambria" w:cs="Times New Roman"/>
        </w:rPr>
        <w:t>.</w:t>
      </w:r>
    </w:p>
    <w:p w14:paraId="59824562" w14:textId="08A7B47B" w:rsidR="003641F1" w:rsidRPr="003641F1" w:rsidRDefault="003641F1" w:rsidP="003641F1">
      <w:pPr>
        <w:numPr>
          <w:ilvl w:val="0"/>
          <w:numId w:val="2"/>
        </w:numPr>
        <w:contextualSpacing/>
        <w:rPr>
          <w:rFonts w:ascii="Cambria" w:eastAsia="Times New Roman" w:hAnsi="Cambria" w:cs="Times New Roman"/>
        </w:rPr>
      </w:pPr>
      <w:r w:rsidRPr="003641F1">
        <w:rPr>
          <w:rFonts w:ascii="Cambria" w:eastAsia="Times New Roman" w:hAnsi="Cambria" w:cs="Times New Roman"/>
        </w:rPr>
        <w:t>At the end of the second day, the agenda includes a session to narrow down the field to a set of potential awards (reviewers who have not read those proposals must become familiar with them overnight)</w:t>
      </w:r>
      <w:r w:rsidR="00317985">
        <w:rPr>
          <w:rFonts w:ascii="Cambria" w:eastAsia="Times New Roman" w:hAnsi="Cambria" w:cs="Times New Roman"/>
        </w:rPr>
        <w:t xml:space="preserve">.  </w:t>
      </w:r>
      <w:r w:rsidR="00317985">
        <w:rPr>
          <w:rFonts w:ascii="Cambria" w:eastAsia="Times New Roman" w:hAnsi="Cambria" w:cs="Times New Roman"/>
          <w:color w:val="FF0000"/>
        </w:rPr>
        <w:t>[LP:</w:t>
      </w:r>
      <w:r w:rsidR="0062039D">
        <w:rPr>
          <w:rFonts w:ascii="Cambria" w:eastAsia="Times New Roman" w:hAnsi="Cambria" w:cs="Times New Roman"/>
          <w:color w:val="FF0000"/>
        </w:rPr>
        <w:t xml:space="preserve"> Does this mean t</w:t>
      </w:r>
      <w:r w:rsidR="00317985">
        <w:rPr>
          <w:rFonts w:ascii="Cambria" w:eastAsia="Times New Roman" w:hAnsi="Cambria" w:cs="Times New Roman"/>
          <w:color w:val="FF0000"/>
        </w:rPr>
        <w:t>hey’ve go</w:t>
      </w:r>
      <w:r w:rsidR="0062039D">
        <w:rPr>
          <w:rFonts w:ascii="Cambria" w:eastAsia="Times New Roman" w:hAnsi="Cambria" w:cs="Times New Roman"/>
          <w:color w:val="FF0000"/>
        </w:rPr>
        <w:t>ne through</w:t>
      </w:r>
      <w:r w:rsidR="00317985">
        <w:rPr>
          <w:rFonts w:ascii="Cambria" w:eastAsia="Times New Roman" w:hAnsi="Cambria" w:cs="Times New Roman"/>
          <w:color w:val="FF0000"/>
        </w:rPr>
        <w:t xml:space="preserve"> all these briefings and discussions </w:t>
      </w:r>
      <w:r w:rsidR="0062039D">
        <w:rPr>
          <w:rFonts w:ascii="Cambria" w:eastAsia="Times New Roman" w:hAnsi="Cambria" w:cs="Times New Roman"/>
          <w:color w:val="FF0000"/>
        </w:rPr>
        <w:t xml:space="preserve">without having </w:t>
      </w:r>
      <w:r w:rsidR="00317985">
        <w:rPr>
          <w:rFonts w:ascii="Cambria" w:eastAsia="Times New Roman" w:hAnsi="Cambria" w:cs="Times New Roman"/>
          <w:color w:val="FF0000"/>
        </w:rPr>
        <w:t>read the proposals</w:t>
      </w:r>
      <w:r w:rsidR="0062039D">
        <w:rPr>
          <w:rFonts w:ascii="Cambria" w:eastAsia="Times New Roman" w:hAnsi="Cambria" w:cs="Times New Roman"/>
          <w:color w:val="FF0000"/>
        </w:rPr>
        <w:t>? Doesn’t seem right.</w:t>
      </w:r>
      <w:r w:rsidR="00317985">
        <w:rPr>
          <w:rFonts w:ascii="Cambria" w:eastAsia="Times New Roman" w:hAnsi="Cambria" w:cs="Times New Roman"/>
          <w:color w:val="FF0000"/>
        </w:rPr>
        <w:t>]</w:t>
      </w:r>
    </w:p>
    <w:p w14:paraId="75ACAD78" w14:textId="75ACAF04" w:rsidR="003641F1" w:rsidRPr="003641F1" w:rsidRDefault="003641F1" w:rsidP="003641F1">
      <w:pPr>
        <w:numPr>
          <w:ilvl w:val="0"/>
          <w:numId w:val="2"/>
        </w:numPr>
        <w:contextualSpacing/>
        <w:rPr>
          <w:rFonts w:ascii="Cambria" w:eastAsia="Times New Roman" w:hAnsi="Cambria" w:cs="Times New Roman"/>
        </w:rPr>
      </w:pPr>
      <w:r w:rsidRPr="003641F1">
        <w:rPr>
          <w:rFonts w:ascii="Cambria" w:eastAsia="Times New Roman" w:hAnsi="Cambria" w:cs="Times New Roman"/>
        </w:rPr>
        <w:t>Final morning session involves a final short discussion of potential awardees, a final vote for recommendation, and ranking of those in the HR and R categories</w:t>
      </w:r>
      <w:r w:rsidR="00E32FF5">
        <w:rPr>
          <w:rFonts w:ascii="Cambria" w:eastAsia="Times New Roman" w:hAnsi="Cambria" w:cs="Times New Roman"/>
        </w:rPr>
        <w:t>.</w:t>
      </w:r>
    </w:p>
    <w:p w14:paraId="7C87D1DF" w14:textId="77777777" w:rsidR="003641F1" w:rsidRPr="003641F1" w:rsidRDefault="003641F1" w:rsidP="003641F1">
      <w:pPr>
        <w:numPr>
          <w:ilvl w:val="0"/>
          <w:numId w:val="2"/>
        </w:numPr>
        <w:contextualSpacing/>
        <w:rPr>
          <w:rFonts w:ascii="Cambria" w:eastAsia="Times New Roman" w:hAnsi="Cambria" w:cs="Times New Roman"/>
        </w:rPr>
      </w:pPr>
      <w:r w:rsidRPr="003641F1">
        <w:rPr>
          <w:rFonts w:ascii="Cambria" w:eastAsia="Times New Roman" w:hAnsi="Cambria" w:cs="Times New Roman"/>
        </w:rPr>
        <w:t xml:space="preserve">Scribes prepare their panel summaries based on the full range of discussions, which are reviewed by a subset of panelist and approved by NSF staff. </w:t>
      </w:r>
    </w:p>
    <w:p w14:paraId="6F8D9DBB" w14:textId="77777777" w:rsidR="002F460B" w:rsidRPr="002F460B" w:rsidRDefault="002F460B" w:rsidP="002F460B"/>
    <w:sectPr w:rsidR="002F460B" w:rsidRPr="002F4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16B8C" w14:textId="77777777" w:rsidR="006209AC" w:rsidRDefault="006209AC" w:rsidP="003641F1">
      <w:pPr>
        <w:spacing w:after="0"/>
      </w:pPr>
      <w:r>
        <w:separator/>
      </w:r>
    </w:p>
  </w:endnote>
  <w:endnote w:type="continuationSeparator" w:id="0">
    <w:p w14:paraId="05D6B957" w14:textId="77777777" w:rsidR="006209AC" w:rsidRDefault="006209AC" w:rsidP="003641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DDAC1" w14:textId="77777777" w:rsidR="006209AC" w:rsidRDefault="006209AC" w:rsidP="003641F1">
      <w:pPr>
        <w:spacing w:after="0"/>
      </w:pPr>
      <w:r>
        <w:separator/>
      </w:r>
    </w:p>
  </w:footnote>
  <w:footnote w:type="continuationSeparator" w:id="0">
    <w:p w14:paraId="4253F803" w14:textId="77777777" w:rsidR="006209AC" w:rsidRDefault="006209AC" w:rsidP="003641F1">
      <w:pPr>
        <w:spacing w:after="0"/>
      </w:pPr>
      <w:r>
        <w:continuationSeparator/>
      </w:r>
    </w:p>
  </w:footnote>
  <w:footnote w:id="1">
    <w:p w14:paraId="018B4CD4" w14:textId="015F8259" w:rsidR="003641F1" w:rsidRPr="00094E47" w:rsidRDefault="003641F1" w:rsidP="003641F1">
      <w:pPr>
        <w:pStyle w:val="FootnoteText"/>
      </w:pPr>
      <w:r w:rsidRPr="00094E47">
        <w:rPr>
          <w:rStyle w:val="FootnoteReference"/>
        </w:rPr>
        <w:footnoteRef/>
      </w:r>
      <w:r w:rsidRPr="00094E47">
        <w:t xml:space="preserve"> See </w:t>
      </w:r>
      <w:hyperlink r:id="rId1" w:history="1">
        <w:r w:rsidRPr="00094E47">
          <w:rPr>
            <w:rStyle w:val="Hyperlink1"/>
          </w:rPr>
          <w:t>https://www.nsf.gov/about/history/timeline90s.jsp</w:t>
        </w:r>
      </w:hyperlink>
      <w:r w:rsidRPr="00094E47">
        <w:t xml:space="preserve"> regarding the introduction of </w:t>
      </w:r>
      <w:proofErr w:type="spellStart"/>
      <w:r w:rsidRPr="00094E47">
        <w:t>FastLane</w:t>
      </w:r>
      <w:proofErr w:type="spellEnd"/>
      <w:r w:rsidRPr="00094E47">
        <w:t xml:space="preserve"> at NSF</w:t>
      </w:r>
      <w:r w:rsidR="00060AA8">
        <w:t>.</w:t>
      </w:r>
    </w:p>
  </w:footnote>
  <w:footnote w:id="2">
    <w:p w14:paraId="580F1B62" w14:textId="71F0DBF7" w:rsidR="003641F1" w:rsidRDefault="003641F1" w:rsidP="003641F1">
      <w:pPr>
        <w:pStyle w:val="FootnoteText"/>
      </w:pPr>
      <w:r w:rsidRPr="00094E47">
        <w:rPr>
          <w:rStyle w:val="FootnoteReference"/>
        </w:rPr>
        <w:footnoteRef/>
      </w:r>
      <w:r w:rsidRPr="00094E47">
        <w:t xml:space="preserve"> Shortly after NSF moved to Arlington in the early 1990s, the panels were again scheduled for one two-day period</w:t>
      </w:r>
      <w:r>
        <w:t xml:space="preserve">. </w:t>
      </w:r>
      <w:r w:rsidRPr="00094E47">
        <w:t>Unfortunately, the transformer outside of NSF failed and there was no power</w:t>
      </w:r>
      <w:r>
        <w:t xml:space="preserve">. </w:t>
      </w:r>
      <w:r w:rsidRPr="00094E47">
        <w:t>One of the ERC PDs, Jay Lee, had arrived early at NSF and discovered it</w:t>
      </w:r>
      <w:r w:rsidR="009D6E3A">
        <w:t>. H</w:t>
      </w:r>
      <w:r w:rsidRPr="00094E47">
        <w:t xml:space="preserve">e called Lynn Preston and Marshall </w:t>
      </w:r>
      <w:proofErr w:type="spellStart"/>
      <w:r w:rsidRPr="00094E47">
        <w:t>Lih</w:t>
      </w:r>
      <w:proofErr w:type="spellEnd"/>
      <w:r w:rsidRPr="00094E47">
        <w:t xml:space="preserve"> so they had a plan by the time they arrived at NSF</w:t>
      </w:r>
      <w:r w:rsidR="009D6E3A">
        <w:t>, which</w:t>
      </w:r>
      <w:r w:rsidRPr="00094E47">
        <w:t xml:space="preserve"> was to round up rooms in nearby hotels and at nearby Federal agencies</w:t>
      </w:r>
      <w:r>
        <w:t xml:space="preserve">. </w:t>
      </w:r>
      <w:r w:rsidRPr="00094E47">
        <w:t>Miraculously</w:t>
      </w:r>
      <w:r w:rsidR="009D6E3A">
        <w:t>,</w:t>
      </w:r>
      <w:r w:rsidRPr="00094E47">
        <w:t xml:space="preserve"> that was achieved and the panel reviews proceeded</w:t>
      </w:r>
      <w:r>
        <w:t xml:space="preserve">. </w:t>
      </w:r>
      <w:r w:rsidRPr="00094E47">
        <w:t>However, after that Preston decided to never again hold all the panels on one two-day period.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507FC"/>
    <w:multiLevelType w:val="hybridMultilevel"/>
    <w:tmpl w:val="21785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D46C2"/>
    <w:multiLevelType w:val="hybridMultilevel"/>
    <w:tmpl w:val="8AC42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51FAB"/>
    <w:multiLevelType w:val="hybridMultilevel"/>
    <w:tmpl w:val="44FA9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D6DE0"/>
    <w:multiLevelType w:val="hybridMultilevel"/>
    <w:tmpl w:val="14126B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60B"/>
    <w:rsid w:val="00047A65"/>
    <w:rsid w:val="00060AA8"/>
    <w:rsid w:val="000C6B10"/>
    <w:rsid w:val="000E249C"/>
    <w:rsid w:val="001B5B61"/>
    <w:rsid w:val="002737D1"/>
    <w:rsid w:val="002F460B"/>
    <w:rsid w:val="00317985"/>
    <w:rsid w:val="003641F1"/>
    <w:rsid w:val="004A19EA"/>
    <w:rsid w:val="004B2C57"/>
    <w:rsid w:val="00546434"/>
    <w:rsid w:val="005C4F24"/>
    <w:rsid w:val="0062039D"/>
    <w:rsid w:val="006209AC"/>
    <w:rsid w:val="00732A5F"/>
    <w:rsid w:val="00754F0E"/>
    <w:rsid w:val="007A1F35"/>
    <w:rsid w:val="009A76C9"/>
    <w:rsid w:val="009B412A"/>
    <w:rsid w:val="009D6E3A"/>
    <w:rsid w:val="00A06E1D"/>
    <w:rsid w:val="00A423F5"/>
    <w:rsid w:val="00B14F92"/>
    <w:rsid w:val="00B7214B"/>
    <w:rsid w:val="00BC48B2"/>
    <w:rsid w:val="00E32FF5"/>
    <w:rsid w:val="00EB4A03"/>
    <w:rsid w:val="00F42E27"/>
    <w:rsid w:val="00F5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A5188"/>
  <w15:chartTrackingRefBased/>
  <w15:docId w15:val="{ED66333D-0B48-4FBC-999A-E208F60B5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F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641F1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41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3641F1"/>
    <w:rPr>
      <w:vertAlign w:val="superscript"/>
    </w:rPr>
  </w:style>
  <w:style w:type="character" w:customStyle="1" w:styleId="Hyperlink1">
    <w:name w:val="Hyperlink1"/>
    <w:basedOn w:val="DefaultParagraphFont"/>
    <w:uiPriority w:val="99"/>
    <w:unhideWhenUsed/>
    <w:rsid w:val="003641F1"/>
    <w:rPr>
      <w:color w:val="0563C1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3641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sf.gov/about/history/timeline90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5</Pages>
  <Words>1739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</dc:creator>
  <cp:keywords/>
  <dc:description/>
  <cp:lastModifiedBy>Court</cp:lastModifiedBy>
  <cp:revision>11</cp:revision>
  <dcterms:created xsi:type="dcterms:W3CDTF">2019-02-06T15:53:00Z</dcterms:created>
  <dcterms:modified xsi:type="dcterms:W3CDTF">2019-02-06T21:51:00Z</dcterms:modified>
</cp:coreProperties>
</file>